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41" w:rsidRPr="006F1941" w:rsidRDefault="006F1941" w:rsidP="006F1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Exam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F1941"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 2014</w:t>
      </w:r>
    </w:p>
    <w:p w:rsidR="006F1941" w:rsidRPr="006F1941" w:rsidRDefault="006F1941" w:rsidP="006F1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>Name______________________________________________</w:t>
      </w:r>
      <w:proofErr w:type="gramStart"/>
      <w:r w:rsidRPr="006F1941">
        <w:rPr>
          <w:rFonts w:ascii="Times New Roman" w:eastAsia="Times New Roman" w:hAnsi="Times New Roman" w:cs="Times New Roman"/>
          <w:sz w:val="24"/>
          <w:szCs w:val="24"/>
        </w:rPr>
        <w:t>_  Room</w:t>
      </w:r>
      <w:proofErr w:type="gramEnd"/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 ____________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>Student ID__________________________________________    Seat Number________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 xml:space="preserve">Circle One </w:t>
      </w:r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ab/>
        <w:t>11:15 AM Class</w:t>
      </w:r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12:20 PM Class  </w:t>
      </w:r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The exam consists of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 questions on a total of </w:t>
      </w:r>
      <w:r>
        <w:rPr>
          <w:rFonts w:ascii="Times New Roman" w:eastAsia="Times New Roman" w:hAnsi="Times New Roman" w:cs="Times New Roman"/>
          <w:sz w:val="24"/>
          <w:szCs w:val="24"/>
        </w:rPr>
        <w:t>9 pages.</w:t>
      </w:r>
      <w:r w:rsidRPr="006F1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_____/2</w:t>
      </w:r>
      <w:r w:rsidRPr="006F1941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_____/2</w:t>
      </w:r>
      <w:r w:rsidRPr="006F1941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>_____/10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>_____/10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_____/12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>_____/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_____/10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t>_____/10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>Regrading</w:t>
      </w:r>
      <w:proofErr w:type="spellEnd"/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 xml:space="preserve">:  All requests for </w:t>
      </w:r>
      <w:proofErr w:type="spellStart"/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>regrades</w:t>
      </w:r>
      <w:proofErr w:type="spellEnd"/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 xml:space="preserve"> must be submitted in writing within 48 hours of the return of the exam.  You must explicitly state what has been </w:t>
      </w:r>
      <w:proofErr w:type="spellStart"/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>misgraded</w:t>
      </w:r>
      <w:proofErr w:type="spellEnd"/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 xml:space="preserve"> and why it is an error.  The entire exam will be </w:t>
      </w:r>
      <w:proofErr w:type="spellStart"/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>regraded</w:t>
      </w:r>
      <w:proofErr w:type="spellEnd"/>
      <w:r w:rsidRPr="006F1941">
        <w:rPr>
          <w:rFonts w:ascii="Times New Roman" w:eastAsia="Times New Roman" w:hAnsi="Times New Roman" w:cs="Times New Roman"/>
          <w:b/>
          <w:sz w:val="24"/>
          <w:szCs w:val="24"/>
        </w:rPr>
        <w:t>, which could result in points being added or deducted overall.</w:t>
      </w:r>
    </w:p>
    <w:p w:rsidR="006F1941" w:rsidRPr="006F1941" w:rsidRDefault="006F1941" w:rsidP="006F1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941" w:rsidRPr="006F1941" w:rsidRDefault="006F1941" w:rsidP="006F1941">
      <w:pPr>
        <w:rPr>
          <w:rFonts w:ascii="Times New Roman" w:eastAsia="Times New Roman" w:hAnsi="Times New Roman" w:cs="Times New Roman"/>
          <w:sz w:val="24"/>
          <w:szCs w:val="24"/>
        </w:rPr>
      </w:pPr>
      <w:r w:rsidRPr="006F194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602F7" w:rsidRDefault="00A92BE8" w:rsidP="00E602F7"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A2911" w:rsidRPr="00B65965">
        <w:rPr>
          <w:rFonts w:ascii="Times New Roman" w:hAnsi="Times New Roman" w:cs="Times New Roman"/>
          <w:sz w:val="24"/>
          <w:szCs w:val="24"/>
        </w:rPr>
        <w:t xml:space="preserve">. </w:t>
      </w:r>
      <w:r w:rsidR="001A2911" w:rsidRPr="00C70FBE">
        <w:rPr>
          <w:rFonts w:ascii="Times New Roman" w:hAnsi="Times New Roman" w:cs="Times New Roman"/>
          <w:sz w:val="24"/>
          <w:szCs w:val="24"/>
        </w:rPr>
        <w:t xml:space="preserve"> </w:t>
      </w:r>
      <w:r w:rsidR="00E602F7" w:rsidRPr="00C70FBE">
        <w:rPr>
          <w:rFonts w:ascii="Times New Roman" w:hAnsi="Times New Roman" w:cs="Times New Roman"/>
          <w:sz w:val="24"/>
          <w:szCs w:val="24"/>
        </w:rPr>
        <w:t>(20pts</w:t>
      </w:r>
      <w:proofErr w:type="gramStart"/>
      <w:r w:rsidR="00E602F7" w:rsidRPr="00C70FBE">
        <w:rPr>
          <w:rFonts w:ascii="Times New Roman" w:hAnsi="Times New Roman" w:cs="Times New Roman"/>
          <w:sz w:val="24"/>
          <w:szCs w:val="24"/>
        </w:rPr>
        <w:t>)  Provide</w:t>
      </w:r>
      <w:proofErr w:type="gramEnd"/>
      <w:r w:rsidR="00E602F7" w:rsidRPr="00C70FBE">
        <w:rPr>
          <w:rFonts w:ascii="Times New Roman" w:hAnsi="Times New Roman" w:cs="Times New Roman"/>
          <w:sz w:val="24"/>
          <w:szCs w:val="24"/>
        </w:rPr>
        <w:t xml:space="preserve"> reagents or starting materials necessary for </w:t>
      </w:r>
      <w:r w:rsidR="00E602F7" w:rsidRPr="00C70FBE">
        <w:rPr>
          <w:rFonts w:ascii="Times New Roman" w:hAnsi="Times New Roman" w:cs="Times New Roman"/>
          <w:sz w:val="24"/>
          <w:szCs w:val="24"/>
          <w:u w:val="single"/>
        </w:rPr>
        <w:t>5 of the following 6</w:t>
      </w:r>
      <w:r w:rsidR="00E602F7" w:rsidRPr="00C70FBE">
        <w:rPr>
          <w:rFonts w:ascii="Times New Roman" w:hAnsi="Times New Roman" w:cs="Times New Roman"/>
          <w:sz w:val="24"/>
          <w:szCs w:val="24"/>
        </w:rPr>
        <w:t xml:space="preserve"> transformations.  CLEARLY MARK the one you do not want graded or else the first five will be graded.  More than one step may be necessary.</w:t>
      </w:r>
    </w:p>
    <w:p w:rsidR="00E602F7" w:rsidRDefault="00E602F7" w:rsidP="00E602F7"/>
    <w:p w:rsidR="00E602F7" w:rsidRDefault="007238B4" w:rsidP="00E602F7">
      <w:r>
        <w:object w:dxaOrig="7456" w:dyaOrig="10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509.25pt" o:ole="">
            <v:imagedata r:id="rId8" o:title=""/>
          </v:shape>
          <o:OLEObject Type="Embed" ProgID="ChemDraw.Document.6.0" ShapeID="_x0000_i1025" DrawAspect="Content" ObjectID="_1459577216" r:id="rId9"/>
        </w:object>
      </w:r>
    </w:p>
    <w:p w:rsidR="00E602F7" w:rsidRDefault="006F1941" w:rsidP="00E602F7"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82505">
        <w:rPr>
          <w:rFonts w:ascii="Times New Roman" w:hAnsi="Times New Roman" w:cs="Times New Roman"/>
          <w:sz w:val="24"/>
          <w:szCs w:val="24"/>
        </w:rPr>
        <w:t xml:space="preserve">. </w:t>
      </w:r>
      <w:r w:rsidR="00E602F7">
        <w:t>(20pts</w:t>
      </w:r>
      <w:proofErr w:type="gramStart"/>
      <w:r w:rsidR="00E602F7">
        <w:t>)  Predict</w:t>
      </w:r>
      <w:proofErr w:type="gramEnd"/>
      <w:r w:rsidR="00E602F7">
        <w:t xml:space="preserve"> the MAJOR product(s) of </w:t>
      </w:r>
      <w:r w:rsidR="00E602F7">
        <w:rPr>
          <w:u w:val="single"/>
        </w:rPr>
        <w:t>5 of the following 6</w:t>
      </w:r>
      <w:r w:rsidR="00E602F7">
        <w:t xml:space="preserve"> reactions.  CLEARLY MARK the one you do not want graded or else the first five will be graded.  Include proper stereochemistry, and indicate if the enantiomer also forms.</w:t>
      </w:r>
    </w:p>
    <w:p w:rsidR="00FD182D" w:rsidRDefault="00DC04B6" w:rsidP="00FD182D">
      <w:r>
        <w:object w:dxaOrig="8013" w:dyaOrig="12004">
          <v:shape id="_x0000_i1032" type="#_x0000_t75" style="width:393pt;height:589.5pt" o:ole="">
            <v:imagedata r:id="rId10" o:title=""/>
          </v:shape>
          <o:OLEObject Type="Embed" ProgID="ChemDraw.Document.6.0" ShapeID="_x0000_i1032" DrawAspect="Content" ObjectID="_1459577217" r:id="rId11"/>
        </w:object>
      </w:r>
    </w:p>
    <w:p w:rsidR="000465CF" w:rsidRPr="00D21BA7" w:rsidRDefault="006F1941" w:rsidP="00D21BA7"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F76C3">
        <w:rPr>
          <w:rFonts w:ascii="Times New Roman" w:hAnsi="Times New Roman" w:cs="Times New Roman"/>
          <w:sz w:val="24"/>
          <w:szCs w:val="24"/>
        </w:rPr>
        <w:t xml:space="preserve">.  </w:t>
      </w:r>
      <w:r w:rsidR="000465CF">
        <w:rPr>
          <w:rFonts w:ascii="Times New Roman" w:hAnsi="Times New Roman" w:cs="Times New Roman"/>
          <w:sz w:val="24"/>
          <w:szCs w:val="24"/>
        </w:rPr>
        <w:t>(10pts</w:t>
      </w:r>
      <w:proofErr w:type="gramStart"/>
      <w:r w:rsidR="000465CF">
        <w:rPr>
          <w:rFonts w:ascii="Times New Roman" w:hAnsi="Times New Roman" w:cs="Times New Roman"/>
          <w:sz w:val="24"/>
          <w:szCs w:val="24"/>
        </w:rPr>
        <w:t>)  Provide</w:t>
      </w:r>
      <w:proofErr w:type="gramEnd"/>
      <w:r w:rsidR="000465CF">
        <w:rPr>
          <w:rFonts w:ascii="Times New Roman" w:hAnsi="Times New Roman" w:cs="Times New Roman"/>
          <w:sz w:val="24"/>
          <w:szCs w:val="24"/>
        </w:rPr>
        <w:t xml:space="preserve"> arrow mechanisms, including all intermediates, for the formation </w:t>
      </w:r>
      <w:r w:rsidR="00D21BA7">
        <w:rPr>
          <w:rFonts w:ascii="Times New Roman" w:hAnsi="Times New Roman" w:cs="Times New Roman"/>
          <w:sz w:val="24"/>
          <w:szCs w:val="24"/>
        </w:rPr>
        <w:t>of this product:</w:t>
      </w:r>
    </w:p>
    <w:p w:rsidR="000465CF" w:rsidRDefault="00DC04B6" w:rsidP="00B82505">
      <w:pPr>
        <w:pStyle w:val="NoSpacing"/>
      </w:pPr>
      <w:r>
        <w:object w:dxaOrig="7737" w:dyaOrig="2095">
          <v:shape id="_x0000_i1033" type="#_x0000_t75" style="width:373.5pt;height:102pt" o:ole="">
            <v:imagedata r:id="rId12" o:title=""/>
          </v:shape>
          <o:OLEObject Type="Embed" ProgID="ChemDraw.Document.6.0" ShapeID="_x0000_i1033" DrawAspect="Content" ObjectID="_1459577218" r:id="rId13"/>
        </w:object>
      </w:r>
    </w:p>
    <w:p w:rsidR="000465CF" w:rsidRDefault="000465CF" w:rsidP="00B82505">
      <w:pPr>
        <w:pStyle w:val="NoSpacing"/>
      </w:pPr>
    </w:p>
    <w:p w:rsidR="000465CF" w:rsidRDefault="000465CF" w:rsidP="00B82505">
      <w:pPr>
        <w:pStyle w:val="NoSpacing"/>
      </w:pPr>
    </w:p>
    <w:p w:rsidR="000465CF" w:rsidRDefault="000465CF" w:rsidP="00B82505">
      <w:pPr>
        <w:pStyle w:val="NoSpacing"/>
      </w:pPr>
    </w:p>
    <w:p w:rsidR="000465CF" w:rsidRDefault="000465CF" w:rsidP="00B82505">
      <w:pPr>
        <w:pStyle w:val="NoSpacing"/>
      </w:pP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DC04B6" w:rsidRDefault="00DC04B6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04B6" w:rsidRDefault="00DC04B6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04B6" w:rsidRPr="00D21BA7" w:rsidRDefault="00DC04B6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BA7" w:rsidRPr="00D21BA7" w:rsidRDefault="00D21BA7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21BA7" w:rsidRPr="00D21BA7" w:rsidRDefault="008F2B8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your mechanism, redraw the product with appropriate stereochemistry:</w:t>
      </w:r>
    </w:p>
    <w:p w:rsidR="00D21BA7" w:rsidRDefault="00D21BA7" w:rsidP="00B82505">
      <w:pPr>
        <w:pStyle w:val="NoSpacing"/>
      </w:pPr>
    </w:p>
    <w:p w:rsidR="00D21BA7" w:rsidRDefault="00D21BA7" w:rsidP="00B82505">
      <w:pPr>
        <w:pStyle w:val="NoSpacing"/>
      </w:pPr>
    </w:p>
    <w:p w:rsidR="008F2B80" w:rsidRDefault="008F2B80" w:rsidP="00B82505">
      <w:pPr>
        <w:pStyle w:val="NoSpacing"/>
      </w:pPr>
    </w:p>
    <w:p w:rsidR="008F2B80" w:rsidRDefault="008F2B80" w:rsidP="00B82505">
      <w:pPr>
        <w:pStyle w:val="NoSpacing"/>
      </w:pPr>
    </w:p>
    <w:p w:rsidR="00DC04B6" w:rsidRDefault="00DC04B6" w:rsidP="00B82505">
      <w:pPr>
        <w:pStyle w:val="NoSpacing"/>
      </w:pPr>
    </w:p>
    <w:p w:rsidR="00DC04B6" w:rsidRDefault="00DC04B6" w:rsidP="00B82505">
      <w:pPr>
        <w:pStyle w:val="NoSpacing"/>
      </w:pPr>
    </w:p>
    <w:p w:rsidR="00DC04B6" w:rsidRDefault="00DC04B6" w:rsidP="00B82505">
      <w:pPr>
        <w:pStyle w:val="NoSpacing"/>
      </w:pPr>
      <w:bookmarkStart w:id="0" w:name="_GoBack"/>
      <w:bookmarkEnd w:id="0"/>
    </w:p>
    <w:p w:rsidR="00DC04B6" w:rsidRDefault="00DC04B6" w:rsidP="00B82505">
      <w:pPr>
        <w:pStyle w:val="NoSpacing"/>
      </w:pPr>
    </w:p>
    <w:p w:rsidR="008F2B80" w:rsidRDefault="008F2B80" w:rsidP="00B82505">
      <w:pPr>
        <w:pStyle w:val="NoSpacing"/>
      </w:pPr>
    </w:p>
    <w:p w:rsidR="008F2B80" w:rsidRDefault="008F2B80" w:rsidP="00B82505">
      <w:pPr>
        <w:pStyle w:val="NoSpacing"/>
      </w:pPr>
    </w:p>
    <w:p w:rsidR="008F2B80" w:rsidRDefault="008F2B80" w:rsidP="00B82505">
      <w:pPr>
        <w:pStyle w:val="NoSpacing"/>
      </w:pPr>
    </w:p>
    <w:p w:rsidR="008F2B80" w:rsidRDefault="008F2B80" w:rsidP="00B82505">
      <w:pPr>
        <w:pStyle w:val="NoSpacing"/>
      </w:pPr>
      <w:r>
        <w:t>Based on your mechanism, draw a second product that you would expect to see form.</w:t>
      </w:r>
    </w:p>
    <w:p w:rsidR="000465CF" w:rsidRDefault="000465CF">
      <w:r>
        <w:br w:type="page"/>
      </w:r>
    </w:p>
    <w:p w:rsidR="00FD182D" w:rsidRDefault="006F1941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465C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(10pts) </w:t>
      </w:r>
      <w:proofErr w:type="gramStart"/>
      <w:r w:rsidR="008F2B80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="008F2B80">
        <w:rPr>
          <w:rFonts w:ascii="Times New Roman" w:hAnsi="Times New Roman" w:cs="Times New Roman"/>
          <w:sz w:val="24"/>
          <w:szCs w:val="24"/>
        </w:rPr>
        <w:t xml:space="preserve"> the product(s) of this reaction, including stereochemistry.  Then provide an arrow mechanism, including all intermediates, for the reaction.</w:t>
      </w: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B80" w:rsidRPr="00FD182D" w:rsidRDefault="008F2B80" w:rsidP="008F2B80">
      <w:pPr>
        <w:pStyle w:val="NoSpacing"/>
      </w:pPr>
      <w:r>
        <w:object w:dxaOrig="4159" w:dyaOrig="979">
          <v:shape id="_x0000_i1026" type="#_x0000_t75" style="width:207.75pt;height:48.75pt" o:ole="">
            <v:imagedata r:id="rId14" o:title=""/>
          </v:shape>
          <o:OLEObject Type="Embed" ProgID="ChemDraw.Document.6.0" ShapeID="_x0000_i1026" DrawAspect="Content" ObjectID="_1459577219" r:id="rId15"/>
        </w:object>
      </w:r>
    </w:p>
    <w:p w:rsidR="00FD182D" w:rsidRDefault="00FD182D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182D" w:rsidRDefault="00FD182D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ONE SENTENCE, how does your mechanism explain the STEREOCHEMISTY of the reaction?</w:t>
      </w: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2B80" w:rsidRDefault="008F2B80" w:rsidP="008F2B8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ONE SENTENCE, how does your mechanism explain the REGIOCHEMISTRY of the reaction?</w:t>
      </w:r>
    </w:p>
    <w:p w:rsidR="008F2B80" w:rsidRDefault="008F2B80">
      <w:pPr>
        <w:rPr>
          <w:rFonts w:ascii="Times New Roman" w:hAnsi="Times New Roman" w:cs="Times New Roman"/>
          <w:sz w:val="24"/>
          <w:szCs w:val="24"/>
        </w:rPr>
      </w:pPr>
    </w:p>
    <w:p w:rsidR="00FD182D" w:rsidRDefault="00FD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82D" w:rsidRDefault="006F1941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D182D">
        <w:rPr>
          <w:rFonts w:ascii="Times New Roman" w:hAnsi="Times New Roman" w:cs="Times New Roman"/>
          <w:sz w:val="24"/>
          <w:szCs w:val="24"/>
        </w:rPr>
        <w:t>.  (12pts</w:t>
      </w:r>
      <w:proofErr w:type="gramStart"/>
      <w:r w:rsidR="00FD182D">
        <w:rPr>
          <w:rFonts w:ascii="Times New Roman" w:hAnsi="Times New Roman" w:cs="Times New Roman"/>
          <w:sz w:val="24"/>
          <w:szCs w:val="24"/>
        </w:rPr>
        <w:t>)  Provide</w:t>
      </w:r>
      <w:proofErr w:type="gramEnd"/>
      <w:r w:rsidR="00FD182D">
        <w:rPr>
          <w:rFonts w:ascii="Times New Roman" w:hAnsi="Times New Roman" w:cs="Times New Roman"/>
          <w:sz w:val="24"/>
          <w:szCs w:val="24"/>
        </w:rPr>
        <w:t xml:space="preserve"> all necessary reagents for the following multistep syntheses</w:t>
      </w:r>
      <w:r w:rsidR="009A56C0">
        <w:rPr>
          <w:rFonts w:ascii="Times New Roman" w:hAnsi="Times New Roman" w:cs="Times New Roman"/>
          <w:sz w:val="24"/>
          <w:szCs w:val="24"/>
        </w:rPr>
        <w:t>, starting from the given material</w:t>
      </w:r>
      <w:r w:rsidR="00FD182D">
        <w:rPr>
          <w:rFonts w:ascii="Times New Roman" w:hAnsi="Times New Roman" w:cs="Times New Roman"/>
          <w:sz w:val="24"/>
          <w:szCs w:val="24"/>
        </w:rPr>
        <w:t xml:space="preserve">.  </w:t>
      </w:r>
      <w:r w:rsidR="009A56C0">
        <w:rPr>
          <w:rFonts w:ascii="Times New Roman" w:hAnsi="Times New Roman" w:cs="Times New Roman"/>
          <w:sz w:val="24"/>
          <w:szCs w:val="24"/>
        </w:rPr>
        <w:t xml:space="preserve">You may use any additional organic or inorganic reagents you need.  </w:t>
      </w:r>
      <w:r w:rsidR="00FD182D">
        <w:rPr>
          <w:rFonts w:ascii="Times New Roman" w:hAnsi="Times New Roman" w:cs="Times New Roman"/>
          <w:sz w:val="24"/>
          <w:szCs w:val="24"/>
        </w:rPr>
        <w:t>Although grading will be based on reagents used, showing intermediates can lead to partial credit.</w:t>
      </w: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3B0CC9" w:rsidP="00B82505">
      <w:pPr>
        <w:pStyle w:val="NoSpacing"/>
      </w:pPr>
      <w:r>
        <w:object w:dxaOrig="8457" w:dyaOrig="6432">
          <v:shape id="_x0000_i1027" type="#_x0000_t75" style="width:422.25pt;height:321.75pt" o:ole="">
            <v:imagedata r:id="rId16" o:title=""/>
          </v:shape>
          <o:OLEObject Type="Embed" ProgID="ChemDraw.Document.6.0" ShapeID="_x0000_i1027" DrawAspect="Content" ObjectID="_1459577220" r:id="rId17"/>
        </w:object>
      </w:r>
    </w:p>
    <w:p w:rsidR="009A56C0" w:rsidRDefault="009A56C0" w:rsidP="00B82505">
      <w:pPr>
        <w:pStyle w:val="NoSpacing"/>
      </w:pPr>
    </w:p>
    <w:p w:rsidR="009A56C0" w:rsidRDefault="009A56C0" w:rsidP="00B82505">
      <w:pPr>
        <w:pStyle w:val="NoSpacing"/>
      </w:pPr>
    </w:p>
    <w:p w:rsidR="009A56C0" w:rsidRDefault="009A56C0">
      <w:r>
        <w:br w:type="page"/>
      </w:r>
    </w:p>
    <w:p w:rsidR="009A56C0" w:rsidRDefault="006F1941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54C15">
        <w:rPr>
          <w:rFonts w:ascii="Times New Roman" w:hAnsi="Times New Roman" w:cs="Times New Roman"/>
          <w:sz w:val="24"/>
          <w:szCs w:val="24"/>
        </w:rPr>
        <w:t>.  (8</w:t>
      </w:r>
      <w:r w:rsidR="009A56C0">
        <w:rPr>
          <w:rFonts w:ascii="Times New Roman" w:hAnsi="Times New Roman" w:cs="Times New Roman"/>
          <w:sz w:val="24"/>
          <w:szCs w:val="24"/>
        </w:rPr>
        <w:t>pts</w:t>
      </w:r>
      <w:proofErr w:type="gramStart"/>
      <w:r w:rsidR="009A56C0">
        <w:rPr>
          <w:rFonts w:ascii="Times New Roman" w:hAnsi="Times New Roman" w:cs="Times New Roman"/>
          <w:sz w:val="24"/>
          <w:szCs w:val="24"/>
        </w:rPr>
        <w:t xml:space="preserve">)  </w:t>
      </w:r>
      <w:r w:rsidR="00C54C1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C54C15">
        <w:rPr>
          <w:rFonts w:ascii="Times New Roman" w:hAnsi="Times New Roman" w:cs="Times New Roman"/>
          <w:sz w:val="24"/>
          <w:szCs w:val="24"/>
        </w:rPr>
        <w:t xml:space="preserve"> ONE SENTENCE, explain why this reaction will not work as drawn:</w:t>
      </w: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C54C15" w:rsidP="009A56C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7557" w:dyaOrig="1226">
          <v:shape id="_x0000_i1028" type="#_x0000_t75" style="width:378pt;height:61.5pt" o:ole="">
            <v:imagedata r:id="rId18" o:title=""/>
          </v:shape>
          <o:OLEObject Type="Embed" ProgID="ChemDraw.Document.6.0" ShapeID="_x0000_i1028" DrawAspect="Content" ObjectID="_1459577221" r:id="rId19"/>
        </w:object>
      </w: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C54C15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ONE SENTENCE, explain why this reaction will not work as drawn:</w:t>
      </w:r>
    </w:p>
    <w:p w:rsidR="00C54C15" w:rsidRDefault="00C54C15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4C15" w:rsidRPr="00C54C15" w:rsidRDefault="007238B4" w:rsidP="00B825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object w:dxaOrig="6750" w:dyaOrig="1972">
          <v:shape id="_x0000_i1029" type="#_x0000_t75" style="width:337.5pt;height:99pt" o:ole="">
            <v:imagedata r:id="rId20" o:title=""/>
          </v:shape>
          <o:OLEObject Type="Embed" ProgID="ChemDraw.Document.6.0" ShapeID="_x0000_i1029" DrawAspect="Content" ObjectID="_1459577222" r:id="rId21"/>
        </w:object>
      </w:r>
    </w:p>
    <w:p w:rsidR="00C54C15" w:rsidRDefault="00C54C15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56C0" w:rsidRDefault="009A56C0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56C0" w:rsidRDefault="006F1941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 (10pts</w:t>
      </w:r>
      <w:proofErr w:type="gramStart"/>
      <w:r>
        <w:rPr>
          <w:rFonts w:ascii="Times New Roman" w:hAnsi="Times New Roman" w:cs="Times New Roman"/>
          <w:sz w:val="24"/>
          <w:szCs w:val="24"/>
        </w:rPr>
        <w:t>)  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full arrow mechanism for both steps of the following transformation.  </w:t>
      </w:r>
    </w:p>
    <w:p w:rsidR="006F1941" w:rsidRDefault="006F1941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941" w:rsidRDefault="006F1941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object w:dxaOrig="6818" w:dyaOrig="1891">
          <v:shape id="_x0000_i1030" type="#_x0000_t75" style="width:341.25pt;height:94.5pt" o:ole="">
            <v:imagedata r:id="rId22" o:title=""/>
          </v:shape>
          <o:OLEObject Type="Embed" ProgID="ChemDraw.Document.6.0" ShapeID="_x0000_i1030" DrawAspect="Content" ObjectID="_1459577223" r:id="rId23"/>
        </w:object>
      </w: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 mechanism:</w:t>
      </w: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</w:p>
    <w:p w:rsidR="006F1941" w:rsidRDefault="006F1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2 </w:t>
      </w:r>
      <w:proofErr w:type="gramStart"/>
      <w:r>
        <w:rPr>
          <w:rFonts w:ascii="Times New Roman" w:hAnsi="Times New Roman" w:cs="Times New Roman"/>
          <w:sz w:val="24"/>
          <w:szCs w:val="24"/>
        </w:rPr>
        <w:t>mechanism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56C0" w:rsidRDefault="006F1941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A56C0">
        <w:rPr>
          <w:rFonts w:ascii="Times New Roman" w:hAnsi="Times New Roman" w:cs="Times New Roman"/>
          <w:sz w:val="24"/>
          <w:szCs w:val="24"/>
        </w:rPr>
        <w:t xml:space="preserve">.  </w:t>
      </w:r>
      <w:r w:rsidR="002257A4">
        <w:rPr>
          <w:rFonts w:ascii="Times New Roman" w:hAnsi="Times New Roman" w:cs="Times New Roman"/>
          <w:sz w:val="24"/>
          <w:szCs w:val="24"/>
        </w:rPr>
        <w:t>(10pts</w:t>
      </w:r>
      <w:proofErr w:type="gramStart"/>
      <w:r w:rsidR="002257A4">
        <w:rPr>
          <w:rFonts w:ascii="Times New Roman" w:hAnsi="Times New Roman" w:cs="Times New Roman"/>
          <w:sz w:val="24"/>
          <w:szCs w:val="24"/>
        </w:rPr>
        <w:t xml:space="preserve">)  </w:t>
      </w:r>
      <w:r w:rsidR="009A56C0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="009A56C0">
        <w:rPr>
          <w:rFonts w:ascii="Times New Roman" w:hAnsi="Times New Roman" w:cs="Times New Roman"/>
          <w:sz w:val="24"/>
          <w:szCs w:val="24"/>
        </w:rPr>
        <w:t xml:space="preserve"> all reagents necessary for this multistep synthe</w:t>
      </w:r>
      <w:r w:rsidR="002257A4">
        <w:rPr>
          <w:rFonts w:ascii="Times New Roman" w:hAnsi="Times New Roman" w:cs="Times New Roman"/>
          <w:sz w:val="24"/>
          <w:szCs w:val="24"/>
        </w:rPr>
        <w:t>sis.  You may</w:t>
      </w:r>
      <w:r w:rsidR="007238B4">
        <w:rPr>
          <w:rFonts w:ascii="Times New Roman" w:hAnsi="Times New Roman" w:cs="Times New Roman"/>
          <w:sz w:val="24"/>
          <w:szCs w:val="24"/>
        </w:rPr>
        <w:t xml:space="preserve"> use</w:t>
      </w:r>
      <w:r w:rsidR="00C54C15">
        <w:rPr>
          <w:rFonts w:ascii="Times New Roman" w:hAnsi="Times New Roman" w:cs="Times New Roman"/>
          <w:sz w:val="24"/>
          <w:szCs w:val="24"/>
        </w:rPr>
        <w:t xml:space="preserve"> the </w:t>
      </w:r>
      <w:r w:rsidR="002D4EC4">
        <w:rPr>
          <w:rFonts w:ascii="Times New Roman" w:hAnsi="Times New Roman" w:cs="Times New Roman"/>
          <w:sz w:val="24"/>
          <w:szCs w:val="24"/>
        </w:rPr>
        <w:t>starting</w:t>
      </w:r>
      <w:r w:rsidR="00C54C15">
        <w:rPr>
          <w:rFonts w:ascii="Times New Roman" w:hAnsi="Times New Roman" w:cs="Times New Roman"/>
          <w:sz w:val="24"/>
          <w:szCs w:val="24"/>
        </w:rPr>
        <w:t xml:space="preserve"> material below and</w:t>
      </w:r>
      <w:r w:rsidR="002257A4">
        <w:rPr>
          <w:rFonts w:ascii="Times New Roman" w:hAnsi="Times New Roman" w:cs="Times New Roman"/>
          <w:sz w:val="24"/>
          <w:szCs w:val="24"/>
        </w:rPr>
        <w:t xml:space="preserve"> </w:t>
      </w:r>
      <w:r w:rsidR="002257A4" w:rsidRPr="00D21BA7">
        <w:rPr>
          <w:rFonts w:ascii="Times New Roman" w:hAnsi="Times New Roman" w:cs="Times New Roman"/>
          <w:sz w:val="24"/>
          <w:szCs w:val="24"/>
          <w:u w:val="single"/>
        </w:rPr>
        <w:t xml:space="preserve">acetylene as </w:t>
      </w:r>
      <w:proofErr w:type="gramStart"/>
      <w:r w:rsidR="002257A4" w:rsidRPr="00D21BA7">
        <w:rPr>
          <w:rFonts w:ascii="Times New Roman" w:hAnsi="Times New Roman" w:cs="Times New Roman"/>
          <w:sz w:val="24"/>
          <w:szCs w:val="24"/>
          <w:u w:val="single"/>
        </w:rPr>
        <w:t>your</w:t>
      </w:r>
      <w:proofErr w:type="gramEnd"/>
      <w:r w:rsidR="002257A4" w:rsidRPr="00D21BA7">
        <w:rPr>
          <w:rFonts w:ascii="Times New Roman" w:hAnsi="Times New Roman" w:cs="Times New Roman"/>
          <w:sz w:val="24"/>
          <w:szCs w:val="24"/>
          <w:u w:val="single"/>
        </w:rPr>
        <w:t xml:space="preserve"> only </w:t>
      </w:r>
      <w:r w:rsidR="00C54C15">
        <w:rPr>
          <w:rFonts w:ascii="Times New Roman" w:hAnsi="Times New Roman" w:cs="Times New Roman"/>
          <w:sz w:val="24"/>
          <w:szCs w:val="24"/>
          <w:u w:val="single"/>
        </w:rPr>
        <w:t xml:space="preserve">other </w:t>
      </w:r>
      <w:r w:rsidR="002257A4" w:rsidRPr="00D21BA7">
        <w:rPr>
          <w:rFonts w:ascii="Times New Roman" w:hAnsi="Times New Roman" w:cs="Times New Roman"/>
          <w:sz w:val="24"/>
          <w:szCs w:val="24"/>
          <w:u w:val="single"/>
        </w:rPr>
        <w:t>source of carbon</w:t>
      </w:r>
      <w:r w:rsidR="002257A4">
        <w:rPr>
          <w:rFonts w:ascii="Times New Roman" w:hAnsi="Times New Roman" w:cs="Times New Roman"/>
          <w:sz w:val="24"/>
          <w:szCs w:val="24"/>
        </w:rPr>
        <w:t xml:space="preserve">, but you may use any other </w:t>
      </w:r>
      <w:r w:rsidR="00C15B2A">
        <w:rPr>
          <w:rFonts w:ascii="Times New Roman" w:hAnsi="Times New Roman" w:cs="Times New Roman"/>
          <w:sz w:val="24"/>
          <w:szCs w:val="24"/>
        </w:rPr>
        <w:t>reagents of your choice</w:t>
      </w:r>
      <w:r w:rsidR="002257A4">
        <w:rPr>
          <w:rFonts w:ascii="Times New Roman" w:hAnsi="Times New Roman" w:cs="Times New Roman"/>
          <w:sz w:val="24"/>
          <w:szCs w:val="24"/>
        </w:rPr>
        <w:t>.</w:t>
      </w:r>
    </w:p>
    <w:p w:rsidR="002257A4" w:rsidRDefault="002257A4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7A4" w:rsidRDefault="002257A4" w:rsidP="00B825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1941" w:rsidRDefault="007238B4" w:rsidP="002257A4">
      <w:pPr>
        <w:pStyle w:val="NoSpacing"/>
        <w:jc w:val="center"/>
      </w:pPr>
      <w:r>
        <w:object w:dxaOrig="9719" w:dyaOrig="2095">
          <v:shape id="_x0000_i1031" type="#_x0000_t75" style="width:486pt;height:105pt" o:ole="">
            <v:imagedata r:id="rId24" o:title=""/>
          </v:shape>
          <o:OLEObject Type="Embed" ProgID="ChemDraw.Document.6.0" ShapeID="_x0000_i1031" DrawAspect="Content" ObjectID="_1459577224" r:id="rId25"/>
        </w:object>
      </w:r>
    </w:p>
    <w:p w:rsidR="002257A4" w:rsidRPr="006F1941" w:rsidRDefault="002257A4" w:rsidP="006F1941"/>
    <w:sectPr w:rsidR="002257A4" w:rsidRPr="006F1941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3D9" w:rsidRDefault="004E13D9" w:rsidP="000458BD">
      <w:pPr>
        <w:spacing w:after="0" w:line="240" w:lineRule="auto"/>
      </w:pPr>
      <w:r>
        <w:separator/>
      </w:r>
    </w:p>
  </w:endnote>
  <w:endnote w:type="continuationSeparator" w:id="0">
    <w:p w:rsidR="004E13D9" w:rsidRDefault="004E13D9" w:rsidP="0004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58BD" w:rsidRDefault="000458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04B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458BD" w:rsidRDefault="00045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3D9" w:rsidRDefault="004E13D9" w:rsidP="000458BD">
      <w:pPr>
        <w:spacing w:after="0" w:line="240" w:lineRule="auto"/>
      </w:pPr>
      <w:r>
        <w:separator/>
      </w:r>
    </w:p>
  </w:footnote>
  <w:footnote w:type="continuationSeparator" w:id="0">
    <w:p w:rsidR="004E13D9" w:rsidRDefault="004E13D9" w:rsidP="0004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11273"/>
    <w:multiLevelType w:val="hybridMultilevel"/>
    <w:tmpl w:val="3266C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D444B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9A"/>
    <w:rsid w:val="000458BD"/>
    <w:rsid w:val="000465CF"/>
    <w:rsid w:val="00080AB9"/>
    <w:rsid w:val="001A2911"/>
    <w:rsid w:val="002257A4"/>
    <w:rsid w:val="002605F6"/>
    <w:rsid w:val="002D4EC4"/>
    <w:rsid w:val="00347FE4"/>
    <w:rsid w:val="003B0CC9"/>
    <w:rsid w:val="003F51EA"/>
    <w:rsid w:val="003F69EC"/>
    <w:rsid w:val="00490AE6"/>
    <w:rsid w:val="004E13D9"/>
    <w:rsid w:val="00524B35"/>
    <w:rsid w:val="005F59CD"/>
    <w:rsid w:val="006A2E59"/>
    <w:rsid w:val="006F1941"/>
    <w:rsid w:val="007238B4"/>
    <w:rsid w:val="008209E5"/>
    <w:rsid w:val="0085044B"/>
    <w:rsid w:val="008F2B80"/>
    <w:rsid w:val="009A56C0"/>
    <w:rsid w:val="009C70E6"/>
    <w:rsid w:val="00A92BE8"/>
    <w:rsid w:val="00B65965"/>
    <w:rsid w:val="00B82505"/>
    <w:rsid w:val="00BC6EE4"/>
    <w:rsid w:val="00BD5B88"/>
    <w:rsid w:val="00BF76C3"/>
    <w:rsid w:val="00C15B2A"/>
    <w:rsid w:val="00C54C15"/>
    <w:rsid w:val="00C70FBE"/>
    <w:rsid w:val="00C71F5D"/>
    <w:rsid w:val="00C732AF"/>
    <w:rsid w:val="00C95449"/>
    <w:rsid w:val="00D21BA7"/>
    <w:rsid w:val="00DA63DE"/>
    <w:rsid w:val="00DB0D0B"/>
    <w:rsid w:val="00DC04B6"/>
    <w:rsid w:val="00DF778C"/>
    <w:rsid w:val="00E0783D"/>
    <w:rsid w:val="00E37BA2"/>
    <w:rsid w:val="00E57A68"/>
    <w:rsid w:val="00E602F7"/>
    <w:rsid w:val="00EF499A"/>
    <w:rsid w:val="00F24265"/>
    <w:rsid w:val="00F370C1"/>
    <w:rsid w:val="00F8224C"/>
    <w:rsid w:val="00FD182D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99A"/>
    <w:pPr>
      <w:spacing w:after="0" w:line="240" w:lineRule="auto"/>
    </w:pPr>
  </w:style>
  <w:style w:type="table" w:styleId="TableGrid">
    <w:name w:val="Table Grid"/>
    <w:basedOn w:val="TableNormal"/>
    <w:uiPriority w:val="59"/>
    <w:rsid w:val="00EF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BD"/>
  </w:style>
  <w:style w:type="paragraph" w:styleId="Footer">
    <w:name w:val="footer"/>
    <w:basedOn w:val="Normal"/>
    <w:link w:val="FooterChar"/>
    <w:uiPriority w:val="99"/>
    <w:unhideWhenUsed/>
    <w:rsid w:val="0004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BD"/>
  </w:style>
  <w:style w:type="paragraph" w:styleId="BalloonText">
    <w:name w:val="Balloon Text"/>
    <w:basedOn w:val="Normal"/>
    <w:link w:val="BalloonTextChar"/>
    <w:uiPriority w:val="99"/>
    <w:semiHidden/>
    <w:unhideWhenUsed/>
    <w:rsid w:val="0052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99A"/>
    <w:pPr>
      <w:spacing w:after="0" w:line="240" w:lineRule="auto"/>
    </w:pPr>
  </w:style>
  <w:style w:type="table" w:styleId="TableGrid">
    <w:name w:val="Table Grid"/>
    <w:basedOn w:val="TableNormal"/>
    <w:uiPriority w:val="59"/>
    <w:rsid w:val="00EF4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BD"/>
  </w:style>
  <w:style w:type="paragraph" w:styleId="Footer">
    <w:name w:val="footer"/>
    <w:basedOn w:val="Normal"/>
    <w:link w:val="FooterChar"/>
    <w:uiPriority w:val="99"/>
    <w:unhideWhenUsed/>
    <w:rsid w:val="00045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BD"/>
  </w:style>
  <w:style w:type="paragraph" w:styleId="BalloonText">
    <w:name w:val="Balloon Text"/>
    <w:basedOn w:val="Normal"/>
    <w:link w:val="BalloonTextChar"/>
    <w:uiPriority w:val="99"/>
    <w:semiHidden/>
    <w:unhideWhenUsed/>
    <w:rsid w:val="0052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Burlingham, Benjamin Todd</dc:creator>
  <cp:lastModifiedBy>Burlingham, Benjamin Todd</cp:lastModifiedBy>
  <cp:revision>5</cp:revision>
  <cp:lastPrinted>2014-04-21T13:17:00Z</cp:lastPrinted>
  <dcterms:created xsi:type="dcterms:W3CDTF">2014-04-21T12:15:00Z</dcterms:created>
  <dcterms:modified xsi:type="dcterms:W3CDTF">2014-04-21T13:20:00Z</dcterms:modified>
</cp:coreProperties>
</file>