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DB7" w:rsidRDefault="00C231C9" w:rsidP="00CF544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Worksheet #9</w:t>
      </w:r>
    </w:p>
    <w:p w:rsidR="00CF5449" w:rsidRDefault="00C231C9" w:rsidP="00CF544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Acid/Base Reactions of</w:t>
      </w:r>
      <w:r w:rsidR="005C193D">
        <w:rPr>
          <w:rFonts w:ascii="Times New Roman" w:hAnsi="Times New Roman" w:cs="Times New Roman"/>
          <w:sz w:val="24"/>
          <w:szCs w:val="24"/>
        </w:rPr>
        <w:t xml:space="preserve"> Alcohols</w:t>
      </w:r>
    </w:p>
    <w:p w:rsidR="00CF5449" w:rsidRDefault="00CF5449" w:rsidP="00CF544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46FAB" w:rsidRPr="00246FAB" w:rsidRDefault="00601D70" w:rsidP="00246FA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Skill 1</w:t>
      </w:r>
      <w:r w:rsidR="00246FAB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D65F63">
        <w:rPr>
          <w:rFonts w:ascii="Times New Roman" w:hAnsi="Times New Roman" w:cs="Times New Roman"/>
          <w:sz w:val="24"/>
          <w:szCs w:val="24"/>
          <w:u w:val="single"/>
        </w:rPr>
        <w:t>Mechanisms of acid/base reactions of alcohols</w:t>
      </w:r>
    </w:p>
    <w:p w:rsidR="007B4C64" w:rsidRDefault="00F65656" w:rsidP="00F6565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</w:t>
      </w:r>
      <w:r w:rsidR="0075735F">
        <w:rPr>
          <w:rFonts w:ascii="Times New Roman" w:hAnsi="Times New Roman" w:cs="Times New Roman"/>
          <w:sz w:val="24"/>
          <w:szCs w:val="24"/>
        </w:rPr>
        <w:t xml:space="preserve">cohols can be </w:t>
      </w:r>
      <w:r w:rsidR="00D65F63">
        <w:rPr>
          <w:rFonts w:ascii="Times New Roman" w:hAnsi="Times New Roman" w:cs="Times New Roman"/>
          <w:sz w:val="24"/>
          <w:szCs w:val="24"/>
        </w:rPr>
        <w:t xml:space="preserve">treated with strong bases to make an </w:t>
      </w:r>
      <w:proofErr w:type="spellStart"/>
      <w:r w:rsidR="00D65F63">
        <w:rPr>
          <w:rFonts w:ascii="Times New Roman" w:hAnsi="Times New Roman" w:cs="Times New Roman"/>
          <w:sz w:val="24"/>
          <w:szCs w:val="24"/>
        </w:rPr>
        <w:t>alkoxide</w:t>
      </w:r>
      <w:proofErr w:type="spellEnd"/>
      <w:r w:rsidR="00D65F63">
        <w:rPr>
          <w:rFonts w:ascii="Times New Roman" w:hAnsi="Times New Roman" w:cs="Times New Roman"/>
          <w:sz w:val="24"/>
          <w:szCs w:val="24"/>
        </w:rPr>
        <w:t xml:space="preserve"> ion for Sn2 or E2</w:t>
      </w:r>
    </w:p>
    <w:p w:rsidR="00F65656" w:rsidRDefault="002B657D" w:rsidP="00F6565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Alcohols can be </w:t>
      </w:r>
      <w:r w:rsidR="00D65F63">
        <w:rPr>
          <w:rFonts w:ascii="Times New Roman" w:hAnsi="Times New Roman" w:cs="Times New Roman"/>
          <w:sz w:val="24"/>
          <w:szCs w:val="24"/>
        </w:rPr>
        <w:t>treated with acids/strong Nu;- to favor Sn2 or Sn1 reactions</w:t>
      </w:r>
    </w:p>
    <w:p w:rsidR="00D65F63" w:rsidRDefault="00D65F63" w:rsidP="00F6565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Alcohols can be treated with strong, dehydrating acids to favor E1 or E2 reactions</w:t>
      </w:r>
    </w:p>
    <w:p w:rsidR="00F65656" w:rsidRDefault="00F65656" w:rsidP="00F6565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50144" w:rsidRPr="00750144" w:rsidRDefault="00750144" w:rsidP="00F72DED">
      <w:pPr>
        <w:rPr>
          <w:rFonts w:ascii="Times New Roman" w:hAnsi="Times New Roman" w:cs="Times New Roman"/>
          <w:sz w:val="24"/>
          <w:szCs w:val="24"/>
        </w:rPr>
      </w:pPr>
      <w:r w:rsidRPr="00750144">
        <w:rPr>
          <w:rFonts w:ascii="Times New Roman" w:hAnsi="Times New Roman" w:cs="Times New Roman"/>
          <w:sz w:val="24"/>
          <w:szCs w:val="24"/>
        </w:rPr>
        <w:t xml:space="preserve">Problem 1: </w:t>
      </w:r>
      <w:r w:rsidR="00F65656">
        <w:rPr>
          <w:rFonts w:ascii="Times New Roman" w:hAnsi="Times New Roman" w:cs="Times New Roman"/>
          <w:sz w:val="24"/>
          <w:szCs w:val="24"/>
        </w:rPr>
        <w:t xml:space="preserve">Provide the </w:t>
      </w:r>
      <w:r w:rsidR="00CB7B39">
        <w:rPr>
          <w:rFonts w:ascii="Times New Roman" w:hAnsi="Times New Roman" w:cs="Times New Roman"/>
          <w:sz w:val="24"/>
          <w:szCs w:val="24"/>
        </w:rPr>
        <w:t>necessary reagents</w:t>
      </w:r>
      <w:r w:rsidR="00F65656">
        <w:rPr>
          <w:rFonts w:ascii="Times New Roman" w:hAnsi="Times New Roman" w:cs="Times New Roman"/>
          <w:sz w:val="24"/>
          <w:szCs w:val="24"/>
        </w:rPr>
        <w:t>.</w:t>
      </w:r>
    </w:p>
    <w:p w:rsidR="00750144" w:rsidRDefault="00CB7B39" w:rsidP="00F72DED">
      <w:pPr>
        <w:rPr>
          <w:rFonts w:ascii="Times New Roman" w:hAnsi="Times New Roman" w:cs="Times New Roman"/>
          <w:sz w:val="24"/>
          <w:szCs w:val="24"/>
          <w:u w:val="single"/>
        </w:rPr>
      </w:pPr>
      <w:r>
        <w:object w:dxaOrig="7980" w:dyaOrig="75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9pt;height:378pt" o:ole="">
            <v:imagedata r:id="rId5" o:title=""/>
          </v:shape>
          <o:OLEObject Type="Embed" ProgID="ChemDraw.Document.6.0" ShapeID="_x0000_i1025" DrawAspect="Content" ObjectID="_1560853408" r:id="rId6"/>
        </w:object>
      </w:r>
    </w:p>
    <w:p w:rsidR="00750144" w:rsidRDefault="00750144" w:rsidP="00F72DE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65F63" w:rsidRDefault="00D65F63">
      <w:pPr>
        <w:rPr>
          <w:rFonts w:ascii="Times New Roman" w:hAnsi="Times New Roman" w:cs="Times New Roman"/>
          <w:sz w:val="24"/>
          <w:szCs w:val="24"/>
        </w:rPr>
      </w:pPr>
    </w:p>
    <w:p w:rsidR="00CB7B39" w:rsidRDefault="00CB7B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2659A" w:rsidRDefault="00D65F63" w:rsidP="00F72D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Problem 2. Predict the products of these reactions of alcohols.</w:t>
      </w:r>
    </w:p>
    <w:p w:rsidR="00C2659A" w:rsidRDefault="00CB7B39" w:rsidP="00F72DED">
      <w:pPr>
        <w:rPr>
          <w:rFonts w:ascii="Times New Roman" w:hAnsi="Times New Roman" w:cs="Times New Roman"/>
          <w:sz w:val="24"/>
          <w:szCs w:val="24"/>
        </w:rPr>
      </w:pPr>
      <w:r>
        <w:object w:dxaOrig="4351" w:dyaOrig="3928">
          <v:shape id="_x0000_i1026" type="#_x0000_t75" style="width:217.5pt;height:196.5pt" o:ole="">
            <v:imagedata r:id="rId7" o:title=""/>
          </v:shape>
          <o:OLEObject Type="Embed" ProgID="ChemDraw.Document.6.0" ShapeID="_x0000_i1026" DrawAspect="Content" ObjectID="_1560853409" r:id="rId8"/>
        </w:object>
      </w:r>
    </w:p>
    <w:p w:rsidR="00CB7B39" w:rsidRDefault="00CB7B39" w:rsidP="00F72DED">
      <w:pPr>
        <w:rPr>
          <w:rFonts w:ascii="Times New Roman" w:hAnsi="Times New Roman" w:cs="Times New Roman"/>
          <w:sz w:val="24"/>
          <w:szCs w:val="24"/>
        </w:rPr>
      </w:pPr>
    </w:p>
    <w:p w:rsidR="00750144" w:rsidRPr="00D65F63" w:rsidRDefault="00D65F63" w:rsidP="00F72D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 3</w:t>
      </w:r>
      <w:r w:rsidR="00750144" w:rsidRPr="00750144">
        <w:rPr>
          <w:rFonts w:ascii="Times New Roman" w:hAnsi="Times New Roman" w:cs="Times New Roman"/>
          <w:sz w:val="24"/>
          <w:szCs w:val="24"/>
        </w:rPr>
        <w:t xml:space="preserve">. Provide a </w:t>
      </w:r>
      <w:r w:rsidR="0010567D">
        <w:rPr>
          <w:rFonts w:ascii="Times New Roman" w:hAnsi="Times New Roman" w:cs="Times New Roman"/>
          <w:sz w:val="24"/>
          <w:szCs w:val="24"/>
        </w:rPr>
        <w:t xml:space="preserve">full arrow </w:t>
      </w:r>
      <w:bookmarkStart w:id="0" w:name="_GoBack"/>
      <w:bookmarkEnd w:id="0"/>
      <w:r w:rsidR="00750144" w:rsidRPr="00750144">
        <w:rPr>
          <w:rFonts w:ascii="Times New Roman" w:hAnsi="Times New Roman" w:cs="Times New Roman"/>
          <w:sz w:val="24"/>
          <w:szCs w:val="24"/>
        </w:rPr>
        <w:t>mechanism for each of these reaction</w:t>
      </w:r>
      <w:r w:rsidR="0075014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0144" w:rsidRDefault="00CB7B39" w:rsidP="00F72DED">
      <w:pPr>
        <w:rPr>
          <w:rFonts w:ascii="Times New Roman" w:hAnsi="Times New Roman" w:cs="Times New Roman"/>
          <w:sz w:val="24"/>
          <w:szCs w:val="24"/>
          <w:u w:val="single"/>
        </w:rPr>
      </w:pPr>
      <w:r>
        <w:object w:dxaOrig="6543" w:dyaOrig="5170">
          <v:shape id="_x0000_i1027" type="#_x0000_t75" style="width:327pt;height:258.75pt" o:ole="">
            <v:imagedata r:id="rId9" o:title=""/>
          </v:shape>
          <o:OLEObject Type="Embed" ProgID="ChemDraw.Document.6.0" ShapeID="_x0000_i1027" DrawAspect="Content" ObjectID="_1560853410" r:id="rId10"/>
        </w:object>
      </w:r>
    </w:p>
    <w:p w:rsidR="00750144" w:rsidRDefault="00750144" w:rsidP="00F72DE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50144" w:rsidRDefault="00750144" w:rsidP="00F72DE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50144" w:rsidRDefault="00750144" w:rsidP="00F72DE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50144" w:rsidRDefault="00750144" w:rsidP="00F72DE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F0860" w:rsidRDefault="00FF086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F72DED" w:rsidRPr="00601D70" w:rsidRDefault="00246FAB" w:rsidP="00F72DED"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Skill 2</w:t>
      </w:r>
      <w:r w:rsidR="00601D70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D65F63">
        <w:rPr>
          <w:rFonts w:ascii="Times New Roman" w:hAnsi="Times New Roman" w:cs="Times New Roman"/>
          <w:sz w:val="24"/>
          <w:szCs w:val="24"/>
          <w:u w:val="single"/>
        </w:rPr>
        <w:t>Carbocation rearrangements</w:t>
      </w:r>
    </w:p>
    <w:p w:rsidR="00601D70" w:rsidRDefault="00D65F63" w:rsidP="00F65656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Reactions that produce </w:t>
      </w:r>
      <w:proofErr w:type="spellStart"/>
      <w:r>
        <w:rPr>
          <w:rFonts w:ascii="Times New Roman" w:hAnsi="Times New Roman" w:cs="Times New Roman"/>
          <w:sz w:val="24"/>
          <w:szCs w:val="24"/>
        </w:rPr>
        <w:t>carbocations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 undergo rearrangements to form more stable </w:t>
      </w:r>
      <w:proofErr w:type="spellStart"/>
      <w:r>
        <w:rPr>
          <w:rFonts w:ascii="Times New Roman" w:hAnsi="Times New Roman" w:cs="Times New Roman"/>
          <w:sz w:val="24"/>
          <w:szCs w:val="24"/>
        </w:rPr>
        <w:t>carbocations</w:t>
      </w:r>
      <w:proofErr w:type="spellEnd"/>
    </w:p>
    <w:p w:rsidR="00F65656" w:rsidRDefault="00D65F63" w:rsidP="00F65656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Both hydride shifts and alkyl shifts may lead to more stable </w:t>
      </w:r>
      <w:proofErr w:type="spellStart"/>
      <w:r>
        <w:rPr>
          <w:rFonts w:ascii="Times New Roman" w:hAnsi="Times New Roman" w:cs="Times New Roman"/>
          <w:sz w:val="24"/>
          <w:szCs w:val="24"/>
        </w:rPr>
        <w:t>carbocations</w:t>
      </w:r>
      <w:proofErr w:type="spellEnd"/>
    </w:p>
    <w:p w:rsidR="00D65F63" w:rsidRDefault="00D65F63" w:rsidP="00F65656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asked to provide a mechanism, compare the starting material and products to determine whether or not a rearrangement occurred.</w:t>
      </w:r>
    </w:p>
    <w:p w:rsidR="00C35C42" w:rsidRDefault="00C35C42" w:rsidP="00601D7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35C42" w:rsidRPr="00BC0497" w:rsidRDefault="00D65F63" w:rsidP="00601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 4</w:t>
      </w:r>
      <w:r w:rsidR="00BC0497" w:rsidRPr="00BC0497">
        <w:rPr>
          <w:rFonts w:ascii="Times New Roman" w:hAnsi="Times New Roman" w:cs="Times New Roman"/>
          <w:sz w:val="24"/>
          <w:szCs w:val="24"/>
        </w:rPr>
        <w:t>:</w:t>
      </w:r>
      <w:r w:rsidR="00BC0497">
        <w:rPr>
          <w:rFonts w:ascii="Times New Roman" w:hAnsi="Times New Roman" w:cs="Times New Roman"/>
          <w:sz w:val="24"/>
          <w:szCs w:val="24"/>
        </w:rPr>
        <w:t xml:space="preserve"> Predict the products of each </w:t>
      </w:r>
      <w:r>
        <w:rPr>
          <w:rFonts w:ascii="Times New Roman" w:hAnsi="Times New Roman" w:cs="Times New Roman"/>
          <w:sz w:val="24"/>
          <w:szCs w:val="24"/>
        </w:rPr>
        <w:t>of these reactions. Indicate whether or not you would expect a rearrangement to occur.</w:t>
      </w:r>
    </w:p>
    <w:p w:rsidR="00C35C42" w:rsidRDefault="008E7BA3" w:rsidP="00601D70">
      <w:r>
        <w:object w:dxaOrig="4123" w:dyaOrig="8189">
          <v:shape id="_x0000_i1028" type="#_x0000_t75" style="width:206.25pt;height:409.5pt" o:ole="">
            <v:imagedata r:id="rId11" o:title=""/>
          </v:shape>
          <o:OLEObject Type="Embed" ProgID="ChemDraw.Document.6.0" ShapeID="_x0000_i1028" DrawAspect="Content" ObjectID="_1560853411" r:id="rId12"/>
        </w:object>
      </w:r>
    </w:p>
    <w:p w:rsidR="00D65F63" w:rsidRDefault="00D65F63" w:rsidP="00601D70"/>
    <w:p w:rsidR="008E7BA3" w:rsidRDefault="008E7B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65F63" w:rsidRPr="00D65F63" w:rsidRDefault="00D65F63" w:rsidP="00601D70">
      <w:pPr>
        <w:rPr>
          <w:rFonts w:ascii="Times New Roman" w:hAnsi="Times New Roman" w:cs="Times New Roman"/>
          <w:sz w:val="24"/>
          <w:szCs w:val="24"/>
        </w:rPr>
      </w:pPr>
      <w:r w:rsidRPr="00D65F63">
        <w:rPr>
          <w:rFonts w:ascii="Times New Roman" w:hAnsi="Times New Roman" w:cs="Times New Roman"/>
          <w:sz w:val="24"/>
          <w:szCs w:val="24"/>
        </w:rPr>
        <w:lastRenderedPageBreak/>
        <w:t>Problem 5. Provide mechanisms for these reactions.</w:t>
      </w:r>
    </w:p>
    <w:p w:rsidR="00C35C42" w:rsidRDefault="008E7BA3" w:rsidP="00601D70">
      <w:r>
        <w:object w:dxaOrig="6807" w:dyaOrig="4071">
          <v:shape id="_x0000_i1029" type="#_x0000_t75" style="width:340.5pt;height:203.25pt" o:ole="">
            <v:imagedata r:id="rId13" o:title=""/>
          </v:shape>
          <o:OLEObject Type="Embed" ProgID="ChemDraw.Document.6.0" ShapeID="_x0000_i1029" DrawAspect="Content" ObjectID="_1560853412" r:id="rId14"/>
        </w:object>
      </w:r>
    </w:p>
    <w:p w:rsidR="00BC0497" w:rsidRPr="00FF0860" w:rsidRDefault="002B657D" w:rsidP="00BC049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Skill 3</w:t>
      </w:r>
      <w:r w:rsidR="00BC0497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D65F63">
        <w:rPr>
          <w:rFonts w:ascii="Times New Roman" w:hAnsi="Times New Roman" w:cs="Times New Roman"/>
          <w:sz w:val="24"/>
          <w:szCs w:val="24"/>
          <w:u w:val="single"/>
        </w:rPr>
        <w:t>Synthetically useful leaving groups</w:t>
      </w:r>
    </w:p>
    <w:p w:rsidR="00BC0497" w:rsidRDefault="00C2659A" w:rsidP="00BC049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Alcohols can be made into alkyl halides or sulfonates</w:t>
      </w:r>
    </w:p>
    <w:p w:rsidR="00C2659A" w:rsidRDefault="00C2659A" w:rsidP="00BC049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These leaving groups can then be used in substitution or elimination reactions. Synthetically useful reactions generally are Sn2 and E2.</w:t>
      </w:r>
    </w:p>
    <w:p w:rsidR="008E7BA3" w:rsidRDefault="008E7BA3" w:rsidP="00601D7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C0497" w:rsidRDefault="00C2659A" w:rsidP="00601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 6</w:t>
      </w:r>
      <w:r w:rsidR="00BC0497">
        <w:rPr>
          <w:rFonts w:ascii="Times New Roman" w:hAnsi="Times New Roman" w:cs="Times New Roman"/>
          <w:sz w:val="24"/>
          <w:szCs w:val="24"/>
        </w:rPr>
        <w:t>: Provide the necessary reagents</w:t>
      </w:r>
      <w:r>
        <w:rPr>
          <w:rFonts w:ascii="Times New Roman" w:hAnsi="Times New Roman" w:cs="Times New Roman"/>
          <w:sz w:val="24"/>
          <w:szCs w:val="24"/>
        </w:rPr>
        <w:t xml:space="preserve"> or predict the products.</w:t>
      </w:r>
    </w:p>
    <w:p w:rsidR="00BC0497" w:rsidRPr="00121544" w:rsidRDefault="008E7BA3" w:rsidP="00601D70">
      <w:pPr>
        <w:rPr>
          <w:rFonts w:ascii="Times New Roman" w:hAnsi="Times New Roman" w:cs="Times New Roman"/>
          <w:sz w:val="24"/>
          <w:szCs w:val="24"/>
        </w:rPr>
      </w:pPr>
      <w:r>
        <w:object w:dxaOrig="10327" w:dyaOrig="6412">
          <v:shape id="_x0000_i1030" type="#_x0000_t75" style="width:468pt;height:290.25pt" o:ole="">
            <v:imagedata r:id="rId15" o:title=""/>
          </v:shape>
          <o:OLEObject Type="Embed" ProgID="ChemDraw.Document.6.0" ShapeID="_x0000_i1030" DrawAspect="Content" ObjectID="_1560853413" r:id="rId16"/>
        </w:object>
      </w:r>
    </w:p>
    <w:sectPr w:rsidR="00BC0497" w:rsidRPr="001215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504A"/>
    <w:multiLevelType w:val="hybridMultilevel"/>
    <w:tmpl w:val="D5D86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05AAE"/>
    <w:multiLevelType w:val="hybridMultilevel"/>
    <w:tmpl w:val="35240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C06C5"/>
    <w:multiLevelType w:val="hybridMultilevel"/>
    <w:tmpl w:val="D918E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304BB0"/>
    <w:multiLevelType w:val="hybridMultilevel"/>
    <w:tmpl w:val="B4883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4194E"/>
    <w:multiLevelType w:val="hybridMultilevel"/>
    <w:tmpl w:val="00A88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A0435"/>
    <w:multiLevelType w:val="hybridMultilevel"/>
    <w:tmpl w:val="12103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49"/>
    <w:rsid w:val="00004BBB"/>
    <w:rsid w:val="00025A2B"/>
    <w:rsid w:val="00030C4D"/>
    <w:rsid w:val="00030CFD"/>
    <w:rsid w:val="000547D1"/>
    <w:rsid w:val="0010567D"/>
    <w:rsid w:val="00114F62"/>
    <w:rsid w:val="00121544"/>
    <w:rsid w:val="001B2311"/>
    <w:rsid w:val="00236271"/>
    <w:rsid w:val="00246FAB"/>
    <w:rsid w:val="00263CC6"/>
    <w:rsid w:val="00267475"/>
    <w:rsid w:val="002B657D"/>
    <w:rsid w:val="002D455F"/>
    <w:rsid w:val="00337A61"/>
    <w:rsid w:val="004026B1"/>
    <w:rsid w:val="00437EE6"/>
    <w:rsid w:val="00484859"/>
    <w:rsid w:val="004B4B42"/>
    <w:rsid w:val="004C55D0"/>
    <w:rsid w:val="004F5901"/>
    <w:rsid w:val="00513DB7"/>
    <w:rsid w:val="00592609"/>
    <w:rsid w:val="00592F75"/>
    <w:rsid w:val="005979A1"/>
    <w:rsid w:val="005A1398"/>
    <w:rsid w:val="005B1DB3"/>
    <w:rsid w:val="005C193D"/>
    <w:rsid w:val="00601D70"/>
    <w:rsid w:val="00627533"/>
    <w:rsid w:val="00667947"/>
    <w:rsid w:val="0067352A"/>
    <w:rsid w:val="00727EA7"/>
    <w:rsid w:val="00750144"/>
    <w:rsid w:val="00753F86"/>
    <w:rsid w:val="0075735F"/>
    <w:rsid w:val="007B4C64"/>
    <w:rsid w:val="007E65C6"/>
    <w:rsid w:val="007F5E95"/>
    <w:rsid w:val="00885E2E"/>
    <w:rsid w:val="008E2B90"/>
    <w:rsid w:val="008E7BA3"/>
    <w:rsid w:val="00904A65"/>
    <w:rsid w:val="00A53987"/>
    <w:rsid w:val="00AD503E"/>
    <w:rsid w:val="00AF3A23"/>
    <w:rsid w:val="00B1643F"/>
    <w:rsid w:val="00B64B4A"/>
    <w:rsid w:val="00B759CA"/>
    <w:rsid w:val="00BC0497"/>
    <w:rsid w:val="00BC7122"/>
    <w:rsid w:val="00BE07F6"/>
    <w:rsid w:val="00BF4FE6"/>
    <w:rsid w:val="00C231C9"/>
    <w:rsid w:val="00C2659A"/>
    <w:rsid w:val="00C35C42"/>
    <w:rsid w:val="00CB7B39"/>
    <w:rsid w:val="00CC0FA6"/>
    <w:rsid w:val="00CF5449"/>
    <w:rsid w:val="00D65F63"/>
    <w:rsid w:val="00DB7C7B"/>
    <w:rsid w:val="00DD1A69"/>
    <w:rsid w:val="00E30F1D"/>
    <w:rsid w:val="00E93636"/>
    <w:rsid w:val="00E97C75"/>
    <w:rsid w:val="00EA314B"/>
    <w:rsid w:val="00F35AE8"/>
    <w:rsid w:val="00F54D24"/>
    <w:rsid w:val="00F65656"/>
    <w:rsid w:val="00F72DED"/>
    <w:rsid w:val="00FF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9055A-7452-460C-BA9A-91AA7CC0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4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4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Burlingham, Benjamin Todd</dc:creator>
  <cp:keywords/>
  <dc:description/>
  <cp:lastModifiedBy>Burlingham, Benjamin Todd</cp:lastModifiedBy>
  <cp:revision>5</cp:revision>
  <dcterms:created xsi:type="dcterms:W3CDTF">2017-07-06T16:23:00Z</dcterms:created>
  <dcterms:modified xsi:type="dcterms:W3CDTF">2017-07-06T17:34:00Z</dcterms:modified>
</cp:coreProperties>
</file>