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F9" w:rsidRDefault="00191A70">
      <w:r>
        <w:t>Chapter 9 Practice Exam</w:t>
      </w:r>
    </w:p>
    <w:p w:rsidR="00191A70" w:rsidRDefault="00191A70" w:rsidP="00191A70">
      <w:pPr>
        <w:pStyle w:val="NoSpacing"/>
      </w:pPr>
      <w:r>
        <w:t>Types of problems:</w:t>
      </w:r>
    </w:p>
    <w:p w:rsidR="00191A70" w:rsidRDefault="00191A70" w:rsidP="00191A70">
      <w:pPr>
        <w:pStyle w:val="NoSpacing"/>
      </w:pPr>
      <w:r>
        <w:tab/>
        <w:t xml:space="preserve">Predict the </w:t>
      </w:r>
      <w:proofErr w:type="gramStart"/>
      <w:r>
        <w:t>product,</w:t>
      </w:r>
      <w:proofErr w:type="gramEnd"/>
      <w:r>
        <w:t xml:space="preserve"> provide the reagent, mechanism, questions based on mechanism, multistep</w:t>
      </w:r>
    </w:p>
    <w:p w:rsidR="00191A70" w:rsidRDefault="00191A70" w:rsidP="00191A70">
      <w:pPr>
        <w:pStyle w:val="NoSpacing"/>
      </w:pPr>
    </w:p>
    <w:p w:rsidR="00191A70" w:rsidRDefault="00191A70" w:rsidP="00191A70">
      <w:pPr>
        <w:pStyle w:val="NoSpacing"/>
      </w:pPr>
      <w:r>
        <w:t>1.  Use an arrow mechanism to explain the following products, including stereochemistry.</w:t>
      </w:r>
    </w:p>
    <w:p w:rsidR="00191A70" w:rsidRDefault="00191A70" w:rsidP="00191A70">
      <w:pPr>
        <w:pStyle w:val="NoSpacing"/>
      </w:pPr>
    </w:p>
    <w:p w:rsidR="00191A70" w:rsidRDefault="00191A70" w:rsidP="00191A70">
      <w:pPr>
        <w:pStyle w:val="NoSpacing"/>
      </w:pPr>
      <w:r>
        <w:object w:dxaOrig="8955" w:dyaOrig="17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87.75pt" o:ole="">
            <v:imagedata r:id="rId5" o:title=""/>
          </v:shape>
          <o:OLEObject Type="Embed" ProgID="ChemDraw.Document.6.0" ShapeID="_x0000_i1025" DrawAspect="Content" ObjectID="_1467029245" r:id="rId6"/>
        </w:object>
      </w:r>
    </w:p>
    <w:p w:rsidR="0022136E" w:rsidRDefault="0022136E" w:rsidP="00191A70">
      <w:pPr>
        <w:pStyle w:val="NoSpacing"/>
      </w:pPr>
    </w:p>
    <w:p w:rsidR="0022136E" w:rsidRDefault="0022136E" w:rsidP="00191A70">
      <w:pPr>
        <w:pStyle w:val="NoSpacing"/>
      </w:pPr>
    </w:p>
    <w:p w:rsidR="0022136E" w:rsidRDefault="0022136E" w:rsidP="00191A70">
      <w:pPr>
        <w:pStyle w:val="NoSpacing"/>
      </w:pPr>
    </w:p>
    <w:p w:rsidR="0022136E" w:rsidRDefault="0022136E" w:rsidP="00191A70">
      <w:pPr>
        <w:pStyle w:val="NoSpacing"/>
      </w:pPr>
    </w:p>
    <w:p w:rsidR="0022136E" w:rsidRDefault="0022136E" w:rsidP="00191A70">
      <w:pPr>
        <w:pStyle w:val="NoSpacing"/>
      </w:pPr>
    </w:p>
    <w:p w:rsidR="0022136E" w:rsidRDefault="0022136E" w:rsidP="00191A70">
      <w:pPr>
        <w:pStyle w:val="NoSpacing"/>
      </w:pPr>
    </w:p>
    <w:p w:rsidR="0022136E" w:rsidRDefault="0022136E" w:rsidP="00191A70">
      <w:pPr>
        <w:pStyle w:val="NoSpacing"/>
      </w:pPr>
    </w:p>
    <w:p w:rsidR="0022136E" w:rsidRDefault="0022136E" w:rsidP="00191A70">
      <w:pPr>
        <w:pStyle w:val="NoSpacing"/>
      </w:pPr>
    </w:p>
    <w:p w:rsidR="0022136E" w:rsidRDefault="0022136E" w:rsidP="00191A70">
      <w:pPr>
        <w:pStyle w:val="NoSpacing"/>
      </w:pPr>
    </w:p>
    <w:p w:rsidR="0022136E" w:rsidRDefault="0022136E" w:rsidP="00191A70">
      <w:pPr>
        <w:pStyle w:val="NoSpacing"/>
      </w:pPr>
    </w:p>
    <w:p w:rsidR="0022136E" w:rsidRDefault="0022136E" w:rsidP="00191A70">
      <w:pPr>
        <w:pStyle w:val="NoSpacing"/>
      </w:pPr>
    </w:p>
    <w:p w:rsidR="0022136E" w:rsidRDefault="0022136E" w:rsidP="00191A70">
      <w:pPr>
        <w:pStyle w:val="NoSpacing"/>
      </w:pPr>
    </w:p>
    <w:p w:rsidR="0022136E" w:rsidRDefault="0022136E" w:rsidP="00191A70">
      <w:pPr>
        <w:pStyle w:val="NoSpacing"/>
      </w:pPr>
    </w:p>
    <w:p w:rsidR="0022136E" w:rsidRDefault="0022136E" w:rsidP="00191A70">
      <w:pPr>
        <w:pStyle w:val="NoSpacing"/>
      </w:pPr>
    </w:p>
    <w:p w:rsidR="0022136E" w:rsidRDefault="0022136E" w:rsidP="00191A70">
      <w:pPr>
        <w:pStyle w:val="NoSpacing"/>
      </w:pPr>
    </w:p>
    <w:p w:rsidR="0022136E" w:rsidRDefault="0022136E" w:rsidP="00191A70">
      <w:pPr>
        <w:pStyle w:val="NoSpacing"/>
      </w:pPr>
    </w:p>
    <w:p w:rsidR="0022136E" w:rsidRDefault="0022136E" w:rsidP="00191A70">
      <w:pPr>
        <w:pStyle w:val="NoSpacing"/>
      </w:pPr>
    </w:p>
    <w:p w:rsidR="0022136E" w:rsidRDefault="0022136E" w:rsidP="00191A70">
      <w:pPr>
        <w:pStyle w:val="NoSpacing"/>
      </w:pPr>
    </w:p>
    <w:p w:rsidR="0022136E" w:rsidRDefault="0022136E" w:rsidP="00191A70">
      <w:pPr>
        <w:pStyle w:val="NoSpacing"/>
      </w:pPr>
    </w:p>
    <w:p w:rsidR="0022136E" w:rsidRDefault="0022136E" w:rsidP="00191A70">
      <w:pPr>
        <w:pStyle w:val="NoSpacing"/>
      </w:pPr>
    </w:p>
    <w:p w:rsidR="0022136E" w:rsidRDefault="0022136E" w:rsidP="00191A70">
      <w:pPr>
        <w:pStyle w:val="NoSpacing"/>
      </w:pPr>
      <w:r>
        <w:t>2. Provide all reagents necessary to achieve these multistep syntheses.</w:t>
      </w:r>
    </w:p>
    <w:p w:rsidR="0022136E" w:rsidRDefault="0022136E" w:rsidP="00191A70">
      <w:pPr>
        <w:pStyle w:val="NoSpacing"/>
      </w:pPr>
      <w:r>
        <w:object w:dxaOrig="7008" w:dyaOrig="3530">
          <v:shape id="_x0000_i1026" type="#_x0000_t75" style="width:350.25pt;height:176.25pt" o:ole="">
            <v:imagedata r:id="rId7" o:title=""/>
          </v:shape>
          <o:OLEObject Type="Embed" ProgID="ChemDraw.Document.6.0" ShapeID="_x0000_i1026" DrawAspect="Content" ObjectID="_1467029246" r:id="rId8"/>
        </w:object>
      </w:r>
    </w:p>
    <w:p w:rsidR="0022136E" w:rsidRDefault="0022136E" w:rsidP="00191A70">
      <w:pPr>
        <w:pStyle w:val="NoSpacing"/>
      </w:pPr>
      <w:r>
        <w:lastRenderedPageBreak/>
        <w:t>3.  Provide reagents or predict the products</w:t>
      </w:r>
    </w:p>
    <w:p w:rsidR="0022136E" w:rsidRDefault="0022136E" w:rsidP="00191A70">
      <w:pPr>
        <w:pStyle w:val="NoSpacing"/>
      </w:pPr>
      <w:r>
        <w:object w:dxaOrig="8599" w:dyaOrig="13128">
          <v:shape id="_x0000_i1027" type="#_x0000_t75" style="width:401.25pt;height:612.75pt" o:ole="">
            <v:imagedata r:id="rId9" o:title=""/>
          </v:shape>
          <o:OLEObject Type="Embed" ProgID="ChemDraw.Document.6.0" ShapeID="_x0000_i1027" DrawAspect="Content" ObjectID="_1467029247" r:id="rId10"/>
        </w:object>
      </w:r>
    </w:p>
    <w:p w:rsidR="0022136E" w:rsidRDefault="0022136E" w:rsidP="00191A70">
      <w:pPr>
        <w:pStyle w:val="NoSpacing"/>
      </w:pPr>
    </w:p>
    <w:p w:rsidR="0022136E" w:rsidRDefault="00131134" w:rsidP="00191A70">
      <w:pPr>
        <w:pStyle w:val="NoSpacing"/>
      </w:pPr>
      <w:r>
        <w:lastRenderedPageBreak/>
        <w:t xml:space="preserve">4.  Predict the product of the first step of this </w:t>
      </w:r>
      <w:proofErr w:type="spellStart"/>
      <w:r>
        <w:t>two step</w:t>
      </w:r>
      <w:proofErr w:type="spellEnd"/>
      <w:r>
        <w:t xml:space="preserve"> process.  Then provide a mechanism for the second step of this reaction.  How does this mechanism explain the </w:t>
      </w:r>
      <w:proofErr w:type="spellStart"/>
      <w:r>
        <w:t>regiochemistry</w:t>
      </w:r>
      <w:proofErr w:type="spellEnd"/>
      <w:r>
        <w:t xml:space="preserve"> and stereochemistry of the product?</w:t>
      </w:r>
    </w:p>
    <w:p w:rsidR="00131134" w:rsidRDefault="00131134" w:rsidP="00191A70">
      <w:pPr>
        <w:pStyle w:val="NoSpacing"/>
      </w:pPr>
    </w:p>
    <w:p w:rsidR="00131134" w:rsidRDefault="00131134" w:rsidP="00191A70">
      <w:pPr>
        <w:pStyle w:val="NoSpacing"/>
      </w:pPr>
      <w:r>
        <w:object w:dxaOrig="9989" w:dyaOrig="2105">
          <v:shape id="_x0000_i1028" type="#_x0000_t75" style="width:468pt;height:98.25pt" o:ole="">
            <v:imagedata r:id="rId11" o:title=""/>
          </v:shape>
          <o:OLEObject Type="Embed" ProgID="ChemDraw.Document.6.0" ShapeID="_x0000_i1028" DrawAspect="Content" ObjectID="_1467029248" r:id="rId12"/>
        </w:object>
      </w:r>
    </w:p>
    <w:p w:rsidR="00131134" w:rsidRDefault="00131134" w:rsidP="00191A70">
      <w:pPr>
        <w:pStyle w:val="NoSpacing"/>
      </w:pPr>
    </w:p>
    <w:p w:rsidR="00131134" w:rsidRDefault="00131134" w:rsidP="00191A70">
      <w:pPr>
        <w:pStyle w:val="NoSpacing"/>
      </w:pPr>
    </w:p>
    <w:p w:rsidR="00131134" w:rsidRDefault="00131134" w:rsidP="00191A70">
      <w:pPr>
        <w:pStyle w:val="NoSpacing"/>
      </w:pPr>
    </w:p>
    <w:p w:rsidR="00131134" w:rsidRDefault="00131134" w:rsidP="00191A70">
      <w:pPr>
        <w:pStyle w:val="NoSpacing"/>
      </w:pPr>
    </w:p>
    <w:p w:rsidR="00131134" w:rsidRDefault="00131134" w:rsidP="00191A70">
      <w:pPr>
        <w:pStyle w:val="NoSpacing"/>
      </w:pPr>
    </w:p>
    <w:p w:rsidR="00131134" w:rsidRDefault="00131134" w:rsidP="00191A70">
      <w:pPr>
        <w:pStyle w:val="NoSpacing"/>
      </w:pPr>
    </w:p>
    <w:p w:rsidR="00131134" w:rsidRDefault="00131134" w:rsidP="00191A70">
      <w:pPr>
        <w:pStyle w:val="NoSpacing"/>
      </w:pPr>
    </w:p>
    <w:p w:rsidR="00131134" w:rsidRDefault="00131134" w:rsidP="00191A70">
      <w:pPr>
        <w:pStyle w:val="NoSpacing"/>
      </w:pPr>
    </w:p>
    <w:p w:rsidR="00131134" w:rsidRDefault="00131134" w:rsidP="00191A70">
      <w:pPr>
        <w:pStyle w:val="NoSpacing"/>
      </w:pPr>
    </w:p>
    <w:p w:rsidR="00131134" w:rsidRDefault="00131134" w:rsidP="00191A70">
      <w:pPr>
        <w:pStyle w:val="NoSpacing"/>
      </w:pPr>
    </w:p>
    <w:p w:rsidR="00131134" w:rsidRDefault="00131134" w:rsidP="00191A70">
      <w:pPr>
        <w:pStyle w:val="NoSpacing"/>
      </w:pPr>
    </w:p>
    <w:p w:rsidR="00131134" w:rsidRDefault="00131134" w:rsidP="00191A70">
      <w:pPr>
        <w:pStyle w:val="NoSpacing"/>
      </w:pPr>
    </w:p>
    <w:p w:rsidR="00131134" w:rsidRDefault="00131134" w:rsidP="00191A70">
      <w:pPr>
        <w:pStyle w:val="NoSpacing"/>
      </w:pPr>
    </w:p>
    <w:p w:rsidR="00131134" w:rsidRDefault="00131134" w:rsidP="00191A70">
      <w:pPr>
        <w:pStyle w:val="NoSpacing"/>
      </w:pPr>
    </w:p>
    <w:p w:rsidR="00131134" w:rsidRDefault="00131134" w:rsidP="00191A70">
      <w:pPr>
        <w:pStyle w:val="NoSpacing"/>
      </w:pPr>
      <w:r>
        <w:t>5. Which of these two reactions would you expect to proceed faster?  Explain.</w:t>
      </w:r>
    </w:p>
    <w:p w:rsidR="001C0393" w:rsidRDefault="001C0393" w:rsidP="00191A70">
      <w:pPr>
        <w:pStyle w:val="NoSpacing"/>
      </w:pPr>
    </w:p>
    <w:p w:rsidR="001C0393" w:rsidRDefault="001C0393" w:rsidP="00191A70">
      <w:pPr>
        <w:pStyle w:val="NoSpacing"/>
      </w:pPr>
      <w:r>
        <w:object w:dxaOrig="9588" w:dyaOrig="1219">
          <v:shape id="_x0000_i1029" type="#_x0000_t75" style="width:468pt;height:59.25pt" o:ole="">
            <v:imagedata r:id="rId13" o:title=""/>
          </v:shape>
          <o:OLEObject Type="Embed" ProgID="ChemDraw.Document.6.0" ShapeID="_x0000_i1029" DrawAspect="Content" ObjectID="_1467029249" r:id="rId14"/>
        </w:object>
      </w:r>
      <w:bookmarkStart w:id="0" w:name="_GoBack"/>
      <w:bookmarkEnd w:id="0"/>
    </w:p>
    <w:sectPr w:rsidR="001C0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A70"/>
    <w:rsid w:val="00131134"/>
    <w:rsid w:val="00191A70"/>
    <w:rsid w:val="001C0393"/>
    <w:rsid w:val="0022136E"/>
    <w:rsid w:val="00DA63DE"/>
    <w:rsid w:val="00F3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1A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1A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Burlingham, Benjamin Todd</dc:creator>
  <cp:lastModifiedBy>Burlingham, Benjamin Todd</cp:lastModifiedBy>
  <cp:revision>1</cp:revision>
  <dcterms:created xsi:type="dcterms:W3CDTF">2014-07-16T18:45:00Z</dcterms:created>
  <dcterms:modified xsi:type="dcterms:W3CDTF">2014-07-16T19:21:00Z</dcterms:modified>
</cp:coreProperties>
</file>