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B7" w:rsidRDefault="006F5CCF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</w:t>
      </w:r>
      <w:r w:rsidR="00516842">
        <w:rPr>
          <w:rFonts w:ascii="Times New Roman" w:hAnsi="Times New Roman" w:cs="Times New Roman"/>
          <w:sz w:val="24"/>
          <w:szCs w:val="24"/>
        </w:rPr>
        <w:t>Review 3</w:t>
      </w:r>
    </w:p>
    <w:p w:rsidR="00CF5449" w:rsidRDefault="00E910CD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93D">
        <w:rPr>
          <w:rFonts w:ascii="Times New Roman" w:hAnsi="Times New Roman" w:cs="Times New Roman"/>
          <w:sz w:val="24"/>
          <w:szCs w:val="24"/>
        </w:rPr>
        <w:t xml:space="preserve"> </w:t>
      </w:r>
      <w:r w:rsidR="00516842">
        <w:rPr>
          <w:rFonts w:ascii="Times New Roman" w:hAnsi="Times New Roman" w:cs="Times New Roman"/>
          <w:sz w:val="24"/>
          <w:szCs w:val="24"/>
        </w:rPr>
        <w:t>Ethers and E</w:t>
      </w:r>
      <w:r w:rsidR="006F5CCF">
        <w:rPr>
          <w:rFonts w:ascii="Times New Roman" w:hAnsi="Times New Roman" w:cs="Times New Roman"/>
          <w:sz w:val="24"/>
          <w:szCs w:val="24"/>
        </w:rPr>
        <w:t>poxides</w:t>
      </w:r>
    </w:p>
    <w:p w:rsidR="00CF5449" w:rsidRDefault="00CF5449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73561" w:rsidRPr="00246FAB" w:rsidRDefault="00B73561" w:rsidP="00B7356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Skill 1: </w:t>
      </w:r>
      <w:r w:rsidR="006F5CCF">
        <w:rPr>
          <w:rFonts w:ascii="Times New Roman" w:hAnsi="Times New Roman" w:cs="Times New Roman"/>
          <w:sz w:val="24"/>
          <w:szCs w:val="24"/>
          <w:u w:val="single"/>
        </w:rPr>
        <w:t>Apply substitution mechanisms to ether formation and cleavage</w:t>
      </w:r>
    </w:p>
    <w:p w:rsidR="00B73561" w:rsidRDefault="00F43A7C" w:rsidP="00B7356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Williamson ether synthesis is Sn2 in mechanism, so it is controlled by all the typical factors in Sn2 reactions</w:t>
      </w:r>
    </w:p>
    <w:p w:rsidR="00B73561" w:rsidRDefault="00F43A7C" w:rsidP="00B7356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Ether cleavage with concentrated HX can go through Sn1 and/or Sn2 mechanism depending on the substrate</w:t>
      </w:r>
    </w:p>
    <w:p w:rsidR="00F43A7C" w:rsidRDefault="00F43A7C" w:rsidP="00F43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561" w:rsidRDefault="00B73561" w:rsidP="00246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1. </w:t>
      </w:r>
      <w:r w:rsidR="00F43A7C">
        <w:rPr>
          <w:rFonts w:ascii="Times New Roman" w:hAnsi="Times New Roman" w:cs="Times New Roman"/>
          <w:sz w:val="24"/>
          <w:szCs w:val="24"/>
        </w:rPr>
        <w:t>Provide reagents for these Williamson ether syntheses.</w:t>
      </w:r>
    </w:p>
    <w:p w:rsidR="00B73561" w:rsidRDefault="00546AC4" w:rsidP="00246FAB">
      <w:pPr>
        <w:rPr>
          <w:rFonts w:ascii="Times New Roman" w:hAnsi="Times New Roman" w:cs="Times New Roman"/>
          <w:sz w:val="24"/>
          <w:szCs w:val="24"/>
        </w:rPr>
      </w:pPr>
      <w:r>
        <w:object w:dxaOrig="8426" w:dyaOrig="3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1.5pt;height:192pt" o:ole="">
            <v:imagedata r:id="rId5" o:title=""/>
          </v:shape>
          <o:OLEObject Type="Embed" ProgID="ChemDraw.Document.6.0" ShapeID="_x0000_i1026" DrawAspect="Content" ObjectID="_1560848967" r:id="rId6"/>
        </w:object>
      </w:r>
    </w:p>
    <w:p w:rsidR="007D0949" w:rsidRDefault="007D0949" w:rsidP="007D0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2. </w:t>
      </w:r>
      <w:r w:rsidR="00F43A7C">
        <w:rPr>
          <w:rFonts w:ascii="Times New Roman" w:hAnsi="Times New Roman" w:cs="Times New Roman"/>
          <w:sz w:val="24"/>
          <w:szCs w:val="24"/>
        </w:rPr>
        <w:t>This ether cannot be made through Williamson ether synthesis. Explain.</w:t>
      </w:r>
    </w:p>
    <w:p w:rsidR="007D0949" w:rsidRDefault="00F43A7C" w:rsidP="007D0949">
      <w:pPr>
        <w:rPr>
          <w:rFonts w:ascii="Times New Roman" w:hAnsi="Times New Roman" w:cs="Times New Roman"/>
          <w:sz w:val="24"/>
          <w:szCs w:val="24"/>
        </w:rPr>
      </w:pPr>
      <w:r>
        <w:object w:dxaOrig="2586" w:dyaOrig="1410">
          <v:shape id="_x0000_i1025" type="#_x0000_t75" style="width:129pt;height:70.5pt" o:ole="">
            <v:imagedata r:id="rId7" o:title=""/>
          </v:shape>
          <o:OLEObject Type="Embed" ProgID="ChemDraw.Document.6.0" ShapeID="_x0000_i1025" DrawAspect="Content" ObjectID="_1560848968" r:id="rId8"/>
        </w:object>
      </w:r>
    </w:p>
    <w:p w:rsidR="007D0949" w:rsidRDefault="007D0949" w:rsidP="00246FAB">
      <w:pPr>
        <w:rPr>
          <w:rFonts w:ascii="Times New Roman" w:hAnsi="Times New Roman" w:cs="Times New Roman"/>
          <w:sz w:val="24"/>
          <w:szCs w:val="24"/>
        </w:rPr>
      </w:pPr>
    </w:p>
    <w:p w:rsidR="00516842" w:rsidRDefault="00516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3561" w:rsidRPr="00B73561" w:rsidRDefault="007D0949" w:rsidP="00246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Problem 3. </w:t>
      </w:r>
      <w:r w:rsidR="00F43A7C">
        <w:rPr>
          <w:rFonts w:ascii="Times New Roman" w:hAnsi="Times New Roman" w:cs="Times New Roman"/>
          <w:sz w:val="24"/>
          <w:szCs w:val="24"/>
        </w:rPr>
        <w:t>Provide a mechanism for this ether cleavage reaction.</w:t>
      </w:r>
    </w:p>
    <w:p w:rsidR="00B73561" w:rsidRDefault="00546AC4" w:rsidP="00246FAB">
      <w:r>
        <w:object w:dxaOrig="8162" w:dyaOrig="1267">
          <v:shape id="_x0000_i1027" type="#_x0000_t75" style="width:342.75pt;height:53.25pt" o:ole="">
            <v:imagedata r:id="rId9" o:title=""/>
          </v:shape>
          <o:OLEObject Type="Embed" ProgID="ChemDraw.Document.6.0" ShapeID="_x0000_i1027" DrawAspect="Content" ObjectID="_1560848969" r:id="rId10"/>
        </w:object>
      </w:r>
    </w:p>
    <w:p w:rsidR="00044ECE" w:rsidRDefault="00044ECE" w:rsidP="00246FAB"/>
    <w:p w:rsidR="00044ECE" w:rsidRDefault="00044ECE" w:rsidP="00246FAB">
      <w:pPr>
        <w:rPr>
          <w:rFonts w:ascii="Times New Roman" w:hAnsi="Times New Roman" w:cs="Times New Roman"/>
          <w:sz w:val="24"/>
          <w:szCs w:val="24"/>
        </w:rPr>
      </w:pPr>
      <w:r w:rsidRPr="00044ECE">
        <w:rPr>
          <w:rFonts w:ascii="Times New Roman" w:hAnsi="Times New Roman" w:cs="Times New Roman"/>
          <w:sz w:val="24"/>
          <w:szCs w:val="24"/>
        </w:rPr>
        <w:t>Problem 4. Explain why these reactions do not produce the indicated major product(s).</w:t>
      </w:r>
    </w:p>
    <w:p w:rsidR="00044ECE" w:rsidRPr="00044ECE" w:rsidRDefault="000F20EB" w:rsidP="00246FAB">
      <w:pPr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9460" w:dyaOrig="5306">
          <v:shape id="_x0000_i1028" type="#_x0000_t75" style="width:468pt;height:261.75pt" o:ole="">
            <v:imagedata r:id="rId11" o:title=""/>
          </v:shape>
          <o:OLEObject Type="Embed" ProgID="ChemDraw.Document.6.0" ShapeID="_x0000_i1028" DrawAspect="Content" ObjectID="_1560848970" r:id="rId12"/>
        </w:object>
      </w:r>
    </w:p>
    <w:p w:rsidR="007373AB" w:rsidRDefault="007373AB" w:rsidP="00B7356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73561" w:rsidRPr="00246FAB" w:rsidRDefault="00B73561" w:rsidP="00B7356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Skill 2: </w:t>
      </w:r>
      <w:r w:rsidR="00044ECE">
        <w:rPr>
          <w:rFonts w:ascii="Times New Roman" w:hAnsi="Times New Roman" w:cs="Times New Roman"/>
          <w:sz w:val="24"/>
          <w:szCs w:val="24"/>
          <w:u w:val="single"/>
        </w:rPr>
        <w:t>Epoxides can be opened under acidic or basic conditions</w:t>
      </w:r>
    </w:p>
    <w:p w:rsidR="00B73561" w:rsidRDefault="00044ECE" w:rsidP="00B7356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acidic conditions,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regiochemistry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favors nucleophili</w:t>
      </w:r>
      <w:r w:rsidR="007373AB">
        <w:rPr>
          <w:rFonts w:ascii="Times New Roman" w:hAnsi="Times New Roman" w:cs="Times New Roman"/>
          <w:sz w:val="24"/>
          <w:szCs w:val="24"/>
        </w:rPr>
        <w:t>c attack on the tertiary</w:t>
      </w:r>
      <w:r>
        <w:rPr>
          <w:rFonts w:ascii="Times New Roman" w:hAnsi="Times New Roman" w:cs="Times New Roman"/>
          <w:sz w:val="24"/>
          <w:szCs w:val="24"/>
        </w:rPr>
        <w:t xml:space="preserve"> carbon due to the partial positive charge</w:t>
      </w:r>
    </w:p>
    <w:p w:rsidR="00044ECE" w:rsidRDefault="00044ECE" w:rsidP="00B7356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basic conditions,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regiochemistry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favors nucleophilic attack on the less substituted carbon due to steric factors</w:t>
      </w:r>
    </w:p>
    <w:p w:rsidR="00B73561" w:rsidRDefault="00044ECE" w:rsidP="00B7356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Stereochemistry is </w:t>
      </w:r>
      <w:r w:rsidRPr="00044ECE">
        <w:rPr>
          <w:rFonts w:ascii="Times New Roman" w:hAnsi="Times New Roman" w:cs="Times New Roman"/>
          <w:i/>
          <w:sz w:val="24"/>
          <w:szCs w:val="24"/>
        </w:rPr>
        <w:t>anti</w:t>
      </w:r>
      <w:r>
        <w:rPr>
          <w:rFonts w:ascii="Times New Roman" w:hAnsi="Times New Roman" w:cs="Times New Roman"/>
          <w:sz w:val="24"/>
          <w:szCs w:val="24"/>
        </w:rPr>
        <w:t xml:space="preserve">  under both acid and base conditions</w:t>
      </w:r>
    </w:p>
    <w:p w:rsidR="00B73561" w:rsidRDefault="00B73561" w:rsidP="00246FA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F20EB" w:rsidRDefault="000F2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0949" w:rsidRDefault="007373AB" w:rsidP="00246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 5</w:t>
      </w:r>
      <w:r w:rsidR="007D0949" w:rsidRPr="007D0949">
        <w:rPr>
          <w:rFonts w:ascii="Times New Roman" w:hAnsi="Times New Roman" w:cs="Times New Roman"/>
          <w:sz w:val="24"/>
          <w:szCs w:val="24"/>
        </w:rPr>
        <w:t>:</w:t>
      </w:r>
      <w:r w:rsidR="007D0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Provide a mechanism for each reaction that accounts for the observed stereochemistry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regiochemistry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4069" w:rsidRDefault="000F20EB">
      <w:r>
        <w:object w:dxaOrig="6117" w:dyaOrig="3902">
          <v:shape id="_x0000_i1029" type="#_x0000_t75" style="width:306pt;height:195pt" o:ole="">
            <v:imagedata r:id="rId13" o:title=""/>
          </v:shape>
          <o:OLEObject Type="Embed" ProgID="ChemDraw.Document.6.0" ShapeID="_x0000_i1029" DrawAspect="Content" ObjectID="_1560848971" r:id="rId14"/>
        </w:object>
      </w:r>
    </w:p>
    <w:p w:rsidR="007D0949" w:rsidRPr="007D0949" w:rsidRDefault="007373AB" w:rsidP="00246FAB">
      <w:pPr>
        <w:rPr>
          <w:rFonts w:ascii="Times New Roman" w:hAnsi="Times New Roman" w:cs="Times New Roman"/>
          <w:sz w:val="24"/>
          <w:szCs w:val="24"/>
        </w:rPr>
      </w:pPr>
      <w:r>
        <w:t>Problem 6. Predict the products. Indicate appropriate stereochemistry</w:t>
      </w:r>
      <w:r w:rsidR="00405164">
        <w:t>, and describe the product as optically active or optically inactive</w:t>
      </w:r>
      <w:r>
        <w:t>.</w:t>
      </w:r>
    </w:p>
    <w:p w:rsidR="00B73561" w:rsidRDefault="000F20EB" w:rsidP="00246FAB">
      <w:pPr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4497" w:dyaOrig="7303">
          <v:shape id="_x0000_i1030" type="#_x0000_t75" style="width:225pt;height:365.25pt" o:ole="">
            <v:imagedata r:id="rId15" o:title=""/>
          </v:shape>
          <o:OLEObject Type="Embed" ProgID="ChemDraw.Document.6.0" ShapeID="_x0000_i1030" DrawAspect="Content" ObjectID="_1560848972" r:id="rId16"/>
        </w:object>
      </w:r>
    </w:p>
    <w:p w:rsidR="00750144" w:rsidRDefault="007373AB" w:rsidP="00F72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 7. Provide appropriate reagents for the following reactions.</w:t>
      </w:r>
    </w:p>
    <w:p w:rsidR="0006011A" w:rsidRPr="0006011A" w:rsidRDefault="000F20EB" w:rsidP="00F72DED">
      <w:pPr>
        <w:rPr>
          <w:rFonts w:ascii="Times New Roman" w:hAnsi="Times New Roman" w:cs="Times New Roman"/>
          <w:sz w:val="24"/>
          <w:szCs w:val="24"/>
        </w:rPr>
      </w:pPr>
      <w:r>
        <w:object w:dxaOrig="7840" w:dyaOrig="6530">
          <v:shape id="_x0000_i1031" type="#_x0000_t75" style="width:315pt;height:262.5pt" o:ole="">
            <v:imagedata r:id="rId17" o:title=""/>
          </v:shape>
          <o:OLEObject Type="Embed" ProgID="ChemDraw.Document.6.0" ShapeID="_x0000_i1031" DrawAspect="Content" ObjectID="_1560848973" r:id="rId18"/>
        </w:object>
      </w:r>
      <w:bookmarkStart w:id="0" w:name="_GoBack"/>
      <w:bookmarkEnd w:id="0"/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63B7" w:rsidRPr="00121544" w:rsidRDefault="007563B7" w:rsidP="00601D70">
      <w:pPr>
        <w:rPr>
          <w:rFonts w:ascii="Times New Roman" w:hAnsi="Times New Roman" w:cs="Times New Roman"/>
          <w:sz w:val="24"/>
          <w:szCs w:val="24"/>
        </w:rPr>
      </w:pPr>
    </w:p>
    <w:sectPr w:rsidR="007563B7" w:rsidRPr="00121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04A"/>
    <w:multiLevelType w:val="hybridMultilevel"/>
    <w:tmpl w:val="D5D8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5AAE"/>
    <w:multiLevelType w:val="hybridMultilevel"/>
    <w:tmpl w:val="3524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C06C5"/>
    <w:multiLevelType w:val="hybridMultilevel"/>
    <w:tmpl w:val="D918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04BB0"/>
    <w:multiLevelType w:val="hybridMultilevel"/>
    <w:tmpl w:val="B488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4194E"/>
    <w:multiLevelType w:val="hybridMultilevel"/>
    <w:tmpl w:val="00A8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A0435"/>
    <w:multiLevelType w:val="hybridMultilevel"/>
    <w:tmpl w:val="12103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9"/>
    <w:rsid w:val="00004BBB"/>
    <w:rsid w:val="00025A2B"/>
    <w:rsid w:val="00030C4D"/>
    <w:rsid w:val="00030CFD"/>
    <w:rsid w:val="00044ECE"/>
    <w:rsid w:val="000547D1"/>
    <w:rsid w:val="0006011A"/>
    <w:rsid w:val="000F20EB"/>
    <w:rsid w:val="00114F62"/>
    <w:rsid w:val="00121544"/>
    <w:rsid w:val="001B2311"/>
    <w:rsid w:val="001C6756"/>
    <w:rsid w:val="00236271"/>
    <w:rsid w:val="00246FAB"/>
    <w:rsid w:val="00263CC6"/>
    <w:rsid w:val="00267475"/>
    <w:rsid w:val="002D455F"/>
    <w:rsid w:val="00337A61"/>
    <w:rsid w:val="004026B1"/>
    <w:rsid w:val="00405164"/>
    <w:rsid w:val="00437EE6"/>
    <w:rsid w:val="00484859"/>
    <w:rsid w:val="004B4B42"/>
    <w:rsid w:val="004C55D0"/>
    <w:rsid w:val="004F5901"/>
    <w:rsid w:val="00513DB7"/>
    <w:rsid w:val="00516842"/>
    <w:rsid w:val="00546AC4"/>
    <w:rsid w:val="00592609"/>
    <w:rsid w:val="00592F75"/>
    <w:rsid w:val="005979A1"/>
    <w:rsid w:val="005A1398"/>
    <w:rsid w:val="005B1DB3"/>
    <w:rsid w:val="005C193D"/>
    <w:rsid w:val="005D339A"/>
    <w:rsid w:val="00601D70"/>
    <w:rsid w:val="00627533"/>
    <w:rsid w:val="00667947"/>
    <w:rsid w:val="0067352A"/>
    <w:rsid w:val="006F5CCF"/>
    <w:rsid w:val="00727EA7"/>
    <w:rsid w:val="007373AB"/>
    <w:rsid w:val="00750144"/>
    <w:rsid w:val="00753F86"/>
    <w:rsid w:val="00755C61"/>
    <w:rsid w:val="007563B7"/>
    <w:rsid w:val="007B4C64"/>
    <w:rsid w:val="007D0949"/>
    <w:rsid w:val="007E65C6"/>
    <w:rsid w:val="007F5E95"/>
    <w:rsid w:val="00885E2E"/>
    <w:rsid w:val="008E2B90"/>
    <w:rsid w:val="00904A65"/>
    <w:rsid w:val="00AB4069"/>
    <w:rsid w:val="00AD503E"/>
    <w:rsid w:val="00AF3A23"/>
    <w:rsid w:val="00B1643F"/>
    <w:rsid w:val="00B52877"/>
    <w:rsid w:val="00B64B4A"/>
    <w:rsid w:val="00B73561"/>
    <w:rsid w:val="00B759CA"/>
    <w:rsid w:val="00BC0497"/>
    <w:rsid w:val="00BC7122"/>
    <w:rsid w:val="00BE07F6"/>
    <w:rsid w:val="00BF4FE6"/>
    <w:rsid w:val="00C35C42"/>
    <w:rsid w:val="00CC0FA6"/>
    <w:rsid w:val="00CF5449"/>
    <w:rsid w:val="00DB7C7B"/>
    <w:rsid w:val="00DD1A69"/>
    <w:rsid w:val="00E30F1D"/>
    <w:rsid w:val="00E910CD"/>
    <w:rsid w:val="00E93636"/>
    <w:rsid w:val="00E97C75"/>
    <w:rsid w:val="00EA314B"/>
    <w:rsid w:val="00F35AE8"/>
    <w:rsid w:val="00F36AE3"/>
    <w:rsid w:val="00F43A7C"/>
    <w:rsid w:val="00F54D24"/>
    <w:rsid w:val="00F65656"/>
    <w:rsid w:val="00F72DED"/>
    <w:rsid w:val="00F8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9055A-7452-460C-BA9A-91AA7CC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4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Burlingham, Benjamin Todd</dc:creator>
  <cp:keywords/>
  <dc:description/>
  <cp:lastModifiedBy>Burlingham, Benjamin Todd</cp:lastModifiedBy>
  <cp:revision>2</cp:revision>
  <dcterms:created xsi:type="dcterms:W3CDTF">2017-07-06T16:22:00Z</dcterms:created>
  <dcterms:modified xsi:type="dcterms:W3CDTF">2017-07-06T16:22:00Z</dcterms:modified>
</cp:coreProperties>
</file>